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C8" w:rsidRPr="007A586F" w:rsidRDefault="000025C8" w:rsidP="000025C8">
      <w:pPr>
        <w:pStyle w:val="Heading1"/>
        <w:rPr>
          <w:rFonts w:ascii="Calibri" w:hAnsi="Calibri" w:cs="Arial"/>
          <w:sz w:val="28"/>
          <w:szCs w:val="25"/>
        </w:rPr>
      </w:pPr>
      <w:bookmarkStart w:id="0" w:name="_GoBack"/>
      <w:bookmarkEnd w:id="0"/>
      <w:r w:rsidRPr="007A586F">
        <w:rPr>
          <w:rFonts w:ascii="Calibri" w:hAnsi="Calibri" w:cs="Arial"/>
          <w:sz w:val="28"/>
          <w:szCs w:val="25"/>
        </w:rPr>
        <w:t xml:space="preserve">JOSEPHINE HOUSING </w:t>
      </w:r>
      <w:r>
        <w:rPr>
          <w:rFonts w:ascii="Calibri" w:hAnsi="Calibri" w:cs="Arial"/>
          <w:sz w:val="28"/>
          <w:szCs w:val="25"/>
        </w:rPr>
        <w:t>&amp;</w:t>
      </w:r>
      <w:r w:rsidRPr="007A586F">
        <w:rPr>
          <w:rFonts w:ascii="Calibri" w:hAnsi="Calibri" w:cs="Arial"/>
          <w:sz w:val="28"/>
          <w:szCs w:val="25"/>
        </w:rPr>
        <w:t xml:space="preserve"> COMMUNITY</w:t>
      </w:r>
    </w:p>
    <w:p w:rsidR="000025C8" w:rsidRPr="007A586F" w:rsidRDefault="000025C8" w:rsidP="000025C8">
      <w:pPr>
        <w:ind w:left="720"/>
        <w:rPr>
          <w:rFonts w:ascii="Calibri" w:hAnsi="Calibri" w:cs="Arial"/>
          <w:b/>
          <w:bCs/>
          <w:i/>
          <w:iCs/>
          <w:sz w:val="28"/>
          <w:szCs w:val="25"/>
        </w:rPr>
      </w:pPr>
      <w:r w:rsidRPr="007A586F">
        <w:rPr>
          <w:rFonts w:ascii="Calibri" w:hAnsi="Calibri" w:cs="Arial"/>
          <w:b/>
          <w:bCs/>
          <w:i/>
          <w:iCs/>
          <w:sz w:val="28"/>
          <w:szCs w:val="25"/>
        </w:rPr>
        <w:t>DEVELOPMENT COUNCIL</w:t>
      </w:r>
      <w:r w:rsidRPr="007A586F">
        <w:rPr>
          <w:rFonts w:ascii="Calibri" w:hAnsi="Calibri" w:cs="Arial"/>
          <w:i/>
          <w:iCs/>
          <w:szCs w:val="21"/>
        </w:rPr>
        <w:t xml:space="preserve"> </w:t>
      </w:r>
      <w:r w:rsidRPr="007A586F">
        <w:rPr>
          <w:rFonts w:ascii="Calibri" w:hAnsi="Calibri" w:cs="Arial"/>
          <w:i/>
          <w:iCs/>
          <w:szCs w:val="21"/>
        </w:rPr>
        <w:tab/>
      </w:r>
      <w:r w:rsidRPr="007A586F">
        <w:rPr>
          <w:rFonts w:ascii="Calibri" w:hAnsi="Calibri" w:cs="Arial"/>
          <w:i/>
          <w:iCs/>
          <w:szCs w:val="21"/>
        </w:rPr>
        <w:tab/>
      </w:r>
      <w:r w:rsidRPr="007A586F">
        <w:rPr>
          <w:rFonts w:ascii="Calibri" w:hAnsi="Calibri" w:cs="Arial"/>
          <w:i/>
          <w:iCs/>
          <w:szCs w:val="21"/>
        </w:rPr>
        <w:tab/>
      </w:r>
      <w:r w:rsidRPr="007A586F">
        <w:rPr>
          <w:rFonts w:ascii="Calibri" w:hAnsi="Calibri" w:cs="Arial"/>
          <w:i/>
          <w:iCs/>
          <w:szCs w:val="21"/>
        </w:rPr>
        <w:tab/>
      </w:r>
      <w:r w:rsidRPr="007A586F">
        <w:rPr>
          <w:rFonts w:ascii="Calibri" w:hAnsi="Calibri" w:cs="Arial"/>
          <w:i/>
          <w:iCs/>
          <w:szCs w:val="21"/>
        </w:rPr>
        <w:tab/>
      </w:r>
      <w:r w:rsidRPr="007A586F">
        <w:rPr>
          <w:rFonts w:ascii="Calibri" w:hAnsi="Calibri" w:cs="Arial"/>
          <w:i/>
          <w:iCs/>
          <w:szCs w:val="21"/>
        </w:rPr>
        <w:tab/>
        <w:t xml:space="preserve">     </w:t>
      </w:r>
      <w:r w:rsidRPr="007A586F">
        <w:rPr>
          <w:rFonts w:ascii="Calibri" w:hAnsi="Calibri" w:cs="Arial"/>
          <w:i/>
          <w:iCs/>
          <w:szCs w:val="21"/>
        </w:rPr>
        <w:tab/>
        <w:t xml:space="preserve">            (541) 479-5529</w:t>
      </w:r>
    </w:p>
    <w:p w:rsidR="000025C8" w:rsidRPr="007A586F" w:rsidRDefault="000025C8" w:rsidP="000025C8">
      <w:pPr>
        <w:tabs>
          <w:tab w:val="right" w:pos="10800"/>
        </w:tabs>
        <w:ind w:left="720"/>
        <w:rPr>
          <w:rFonts w:ascii="Calibri" w:hAnsi="Calibri" w:cs="Arial"/>
          <w:i/>
          <w:iCs/>
          <w:szCs w:val="21"/>
        </w:rPr>
      </w:pPr>
      <w:r w:rsidRPr="007A586F">
        <w:rPr>
          <w:rFonts w:ascii="Calibri" w:hAnsi="Calibri" w:cs="Arial"/>
          <w:i/>
          <w:iCs/>
          <w:szCs w:val="21"/>
        </w:rPr>
        <w:t xml:space="preserve">1205 NE SEVENTH STREET </w:t>
      </w:r>
      <w:r w:rsidRPr="007A586F">
        <w:rPr>
          <w:rFonts w:ascii="Calibri" w:hAnsi="Calibri" w:cs="Arial"/>
          <w:i/>
          <w:iCs/>
          <w:szCs w:val="21"/>
        </w:rPr>
        <w:tab/>
        <w:t>FAX (541) 476-6120</w:t>
      </w:r>
      <w:r w:rsidRPr="007A586F">
        <w:rPr>
          <w:rFonts w:ascii="Calibri" w:hAnsi="Calibri" w:cs="Arial"/>
          <w:i/>
          <w:iCs/>
          <w:szCs w:val="21"/>
        </w:rPr>
        <w:tab/>
      </w:r>
    </w:p>
    <w:p w:rsidR="000025C8" w:rsidRPr="007A586F" w:rsidRDefault="000025C8" w:rsidP="000025C8">
      <w:pPr>
        <w:tabs>
          <w:tab w:val="right" w:pos="10800"/>
        </w:tabs>
        <w:ind w:left="720"/>
        <w:rPr>
          <w:rFonts w:ascii="Calibri" w:hAnsi="Calibri" w:cs="Arial"/>
          <w:szCs w:val="21"/>
        </w:rPr>
      </w:pPr>
      <w:r w:rsidRPr="007A586F">
        <w:rPr>
          <w:rFonts w:ascii="Calibri" w:hAnsi="Calibri" w:cs="Arial"/>
          <w:i/>
          <w:iCs/>
          <w:szCs w:val="21"/>
        </w:rPr>
        <w:t>GRANTS PASS, OR 97526</w:t>
      </w:r>
      <w:r w:rsidRPr="007A586F">
        <w:rPr>
          <w:rFonts w:ascii="Calibri" w:hAnsi="Calibri" w:cs="Arial"/>
          <w:i/>
          <w:iCs/>
          <w:szCs w:val="21"/>
        </w:rPr>
        <w:tab/>
        <w:t>TDD (800) 735-2900</w:t>
      </w:r>
    </w:p>
    <w:p w:rsidR="000025C8" w:rsidRDefault="000025C8" w:rsidP="00800703">
      <w:pPr>
        <w:pStyle w:val="Title"/>
      </w:pPr>
    </w:p>
    <w:p w:rsidR="004C3DE5" w:rsidRDefault="004C3DE5" w:rsidP="000025C8">
      <w:pPr>
        <w:jc w:val="right"/>
        <w:rPr>
          <w:rFonts w:asciiTheme="minorHAnsi" w:hAnsiTheme="minorHAnsi"/>
        </w:rPr>
      </w:pPr>
    </w:p>
    <w:p w:rsidR="000025C8" w:rsidRPr="000025C8" w:rsidRDefault="00A963F7" w:rsidP="000025C8">
      <w:pPr>
        <w:jc w:val="right"/>
        <w:rPr>
          <w:rFonts w:asciiTheme="minorHAnsi" w:hAnsiTheme="minorHAnsi"/>
        </w:rPr>
      </w:pPr>
      <w:r>
        <w:rPr>
          <w:rFonts w:asciiTheme="minorHAnsi" w:hAnsiTheme="minorHAnsi"/>
        </w:rPr>
        <w:t>April 4</w:t>
      </w:r>
      <w:r w:rsidR="000025C8" w:rsidRPr="000025C8">
        <w:rPr>
          <w:rFonts w:asciiTheme="minorHAnsi" w:hAnsiTheme="minorHAnsi"/>
        </w:rPr>
        <w:t>, 2018</w:t>
      </w:r>
    </w:p>
    <w:p w:rsidR="004C3DE5" w:rsidRDefault="004C3DE5" w:rsidP="00800703">
      <w:pPr>
        <w:pStyle w:val="Title"/>
      </w:pPr>
    </w:p>
    <w:p w:rsidR="00F60616" w:rsidRPr="00800703" w:rsidRDefault="00F60616" w:rsidP="00800703">
      <w:pPr>
        <w:pStyle w:val="Title"/>
      </w:pPr>
      <w:r w:rsidRPr="00800703">
        <w:t xml:space="preserve">REQUEST FOR </w:t>
      </w:r>
      <w:r w:rsidR="00976517" w:rsidRPr="00800703">
        <w:t>AUDIT PROPOSALS</w:t>
      </w:r>
    </w:p>
    <w:p w:rsidR="00F60616" w:rsidRPr="00F60616" w:rsidRDefault="00F60616" w:rsidP="00F60616">
      <w:pPr>
        <w:ind w:left="288" w:right="288"/>
        <w:rPr>
          <w:rFonts w:ascii="Calibri" w:hAnsi="Calibri" w:cs="Calibri"/>
        </w:rPr>
      </w:pPr>
    </w:p>
    <w:p w:rsidR="00F60616" w:rsidRPr="00F60616" w:rsidRDefault="00F60616" w:rsidP="009B3E8A">
      <w:pPr>
        <w:ind w:left="720" w:right="288"/>
        <w:rPr>
          <w:rFonts w:ascii="Calibri" w:hAnsi="Calibri" w:cs="Calibri"/>
        </w:rPr>
      </w:pPr>
      <w:r w:rsidRPr="00F60616">
        <w:rPr>
          <w:rFonts w:ascii="Calibri" w:hAnsi="Calibri" w:cs="Calibri"/>
        </w:rPr>
        <w:t xml:space="preserve">The Josephine Housing </w:t>
      </w:r>
      <w:r w:rsidR="00976517">
        <w:rPr>
          <w:rFonts w:ascii="Calibri" w:hAnsi="Calibri" w:cs="Calibri"/>
        </w:rPr>
        <w:t>and</w:t>
      </w:r>
      <w:r w:rsidRPr="00F60616">
        <w:rPr>
          <w:rFonts w:ascii="Calibri" w:hAnsi="Calibri" w:cs="Calibri"/>
        </w:rPr>
        <w:t xml:space="preserve"> Community Development Council (JHCDC) </w:t>
      </w:r>
      <w:r w:rsidR="00AB5175">
        <w:rPr>
          <w:rFonts w:ascii="Calibri" w:hAnsi="Calibri" w:cs="Calibri"/>
        </w:rPr>
        <w:t xml:space="preserve">is </w:t>
      </w:r>
      <w:r w:rsidRPr="00F60616">
        <w:rPr>
          <w:rFonts w:ascii="Calibri" w:hAnsi="Calibri" w:cs="Calibri"/>
        </w:rPr>
        <w:t>seek</w:t>
      </w:r>
      <w:r w:rsidR="00AB5175">
        <w:rPr>
          <w:rFonts w:ascii="Calibri" w:hAnsi="Calibri" w:cs="Calibri"/>
        </w:rPr>
        <w:t>ing</w:t>
      </w:r>
      <w:r w:rsidRPr="00F60616">
        <w:rPr>
          <w:rFonts w:ascii="Calibri" w:hAnsi="Calibri" w:cs="Calibri"/>
        </w:rPr>
        <w:t xml:space="preserve"> audit proposals f</w:t>
      </w:r>
      <w:r w:rsidR="00B4786B">
        <w:rPr>
          <w:rFonts w:ascii="Calibri" w:hAnsi="Calibri" w:cs="Calibri"/>
        </w:rPr>
        <w:t>rom Certified Public Accounting firms f</w:t>
      </w:r>
      <w:r w:rsidRPr="00F60616">
        <w:rPr>
          <w:rFonts w:ascii="Calibri" w:hAnsi="Calibri" w:cs="Calibri"/>
        </w:rPr>
        <w:t>or the annual audit</w:t>
      </w:r>
      <w:r w:rsidR="008419F6">
        <w:rPr>
          <w:rFonts w:ascii="Calibri" w:hAnsi="Calibri" w:cs="Calibri"/>
        </w:rPr>
        <w:t xml:space="preserve"> </w:t>
      </w:r>
      <w:r w:rsidR="000025C8">
        <w:rPr>
          <w:rFonts w:ascii="Calibri" w:hAnsi="Calibri" w:cs="Calibri"/>
        </w:rPr>
        <w:t>of</w:t>
      </w:r>
      <w:r w:rsidRPr="00F60616">
        <w:rPr>
          <w:rFonts w:ascii="Calibri" w:hAnsi="Calibri" w:cs="Calibri"/>
        </w:rPr>
        <w:t xml:space="preserve"> fiscal year</w:t>
      </w:r>
      <w:r w:rsidR="00023C53">
        <w:rPr>
          <w:rFonts w:ascii="Calibri" w:hAnsi="Calibri" w:cs="Calibri"/>
        </w:rPr>
        <w:t>-</w:t>
      </w:r>
      <w:r w:rsidR="008419F6">
        <w:rPr>
          <w:rFonts w:ascii="Calibri" w:hAnsi="Calibri" w:cs="Calibri"/>
        </w:rPr>
        <w:t>end June 30, 201</w:t>
      </w:r>
      <w:r w:rsidRPr="00F60616">
        <w:rPr>
          <w:rFonts w:ascii="Calibri" w:hAnsi="Calibri" w:cs="Calibri"/>
        </w:rPr>
        <w:t>9</w:t>
      </w:r>
      <w:r w:rsidR="0025411B">
        <w:rPr>
          <w:rFonts w:ascii="Calibri" w:hAnsi="Calibri" w:cs="Calibri"/>
        </w:rPr>
        <w:t>, with renewal options for at least the subsequent four fiscal years</w:t>
      </w:r>
      <w:r w:rsidR="00B4786B">
        <w:rPr>
          <w:rFonts w:ascii="Calibri" w:hAnsi="Calibri" w:cs="Calibri"/>
        </w:rPr>
        <w:t xml:space="preserve">.    </w:t>
      </w:r>
      <w:r w:rsidRPr="00F60616">
        <w:rPr>
          <w:rFonts w:ascii="Calibri" w:hAnsi="Calibri" w:cs="Calibri"/>
        </w:rPr>
        <w:t xml:space="preserve">  </w:t>
      </w:r>
    </w:p>
    <w:p w:rsidR="00F60616" w:rsidRPr="00F60616" w:rsidRDefault="00F60616" w:rsidP="009B3E8A">
      <w:pPr>
        <w:ind w:left="720" w:right="288"/>
        <w:rPr>
          <w:rFonts w:ascii="Calibri" w:hAnsi="Calibri" w:cs="Calibri"/>
        </w:rPr>
      </w:pPr>
    </w:p>
    <w:p w:rsidR="00B923DF" w:rsidRPr="0025411B" w:rsidRDefault="00F60616" w:rsidP="009B3E8A">
      <w:pPr>
        <w:ind w:left="720" w:right="288"/>
        <w:rPr>
          <w:rFonts w:ascii="Calibri" w:hAnsi="Calibri" w:cs="Calibri"/>
          <w:b/>
        </w:rPr>
      </w:pPr>
      <w:r w:rsidRPr="0025411B">
        <w:rPr>
          <w:rFonts w:ascii="Calibri" w:hAnsi="Calibri" w:cs="Calibri"/>
          <w:b/>
        </w:rPr>
        <w:t>The JHCDC includes</w:t>
      </w:r>
      <w:r w:rsidR="00B923DF" w:rsidRPr="0025411B">
        <w:rPr>
          <w:rFonts w:ascii="Calibri" w:hAnsi="Calibri" w:cs="Calibri"/>
          <w:b/>
        </w:rPr>
        <w:t>:</w:t>
      </w:r>
    </w:p>
    <w:p w:rsidR="0025411B" w:rsidRDefault="0025411B" w:rsidP="009B3E8A">
      <w:pPr>
        <w:ind w:left="720" w:right="288"/>
        <w:rPr>
          <w:rFonts w:ascii="Calibri" w:hAnsi="Calibri" w:cs="Calibri"/>
        </w:rPr>
      </w:pPr>
    </w:p>
    <w:p w:rsidR="00B923DF" w:rsidRDefault="00B923DF" w:rsidP="009B3E8A">
      <w:pPr>
        <w:pStyle w:val="ListParagraph"/>
        <w:numPr>
          <w:ilvl w:val="0"/>
          <w:numId w:val="4"/>
        </w:numPr>
        <w:ind w:left="1500" w:right="288"/>
        <w:rPr>
          <w:rFonts w:ascii="Calibri" w:hAnsi="Calibri" w:cs="Calibri"/>
        </w:rPr>
      </w:pPr>
      <w:r>
        <w:rPr>
          <w:rFonts w:ascii="Calibri" w:hAnsi="Calibri" w:cs="Calibri"/>
        </w:rPr>
        <w:t>A</w:t>
      </w:r>
      <w:r w:rsidR="00091050">
        <w:rPr>
          <w:rFonts w:ascii="Calibri" w:hAnsi="Calibri" w:cs="Calibri"/>
        </w:rPr>
        <w:t>n Executive Director</w:t>
      </w:r>
      <w:r w:rsidR="000025C8">
        <w:rPr>
          <w:rFonts w:ascii="Calibri" w:hAnsi="Calibri" w:cs="Calibri"/>
        </w:rPr>
        <w:t xml:space="preserve"> who is also </w:t>
      </w:r>
      <w:r w:rsidR="00091050">
        <w:rPr>
          <w:rFonts w:ascii="Calibri" w:hAnsi="Calibri" w:cs="Calibri"/>
        </w:rPr>
        <w:t>Secretary o</w:t>
      </w:r>
      <w:r w:rsidR="000025C8">
        <w:rPr>
          <w:rFonts w:ascii="Calibri" w:hAnsi="Calibri" w:cs="Calibri"/>
        </w:rPr>
        <w:t>n</w:t>
      </w:r>
      <w:r w:rsidR="00091050">
        <w:rPr>
          <w:rFonts w:ascii="Calibri" w:hAnsi="Calibri" w:cs="Calibri"/>
        </w:rPr>
        <w:t xml:space="preserve"> the JHCDC Board of County Commissioners, an Occupancy Supervisor, an Accountant, two</w:t>
      </w:r>
      <w:r w:rsidR="000025C8">
        <w:rPr>
          <w:rFonts w:ascii="Calibri" w:hAnsi="Calibri" w:cs="Calibri"/>
        </w:rPr>
        <w:t xml:space="preserve"> -</w:t>
      </w:r>
      <w:r w:rsidR="00091050">
        <w:rPr>
          <w:rFonts w:ascii="Calibri" w:hAnsi="Calibri" w:cs="Calibri"/>
        </w:rPr>
        <w:t xml:space="preserve"> Occupancy Specialists, an Eligibility Specialist, an Occupancy Assistant, two</w:t>
      </w:r>
      <w:r w:rsidR="000025C8">
        <w:rPr>
          <w:rFonts w:ascii="Calibri" w:hAnsi="Calibri" w:cs="Calibri"/>
        </w:rPr>
        <w:t xml:space="preserve"> -</w:t>
      </w:r>
      <w:r w:rsidR="00091050">
        <w:rPr>
          <w:rFonts w:ascii="Calibri" w:hAnsi="Calibri" w:cs="Calibri"/>
        </w:rPr>
        <w:t xml:space="preserve"> Receptionists and a Janitor/Maintenance </w:t>
      </w:r>
      <w:r w:rsidR="00F60616" w:rsidRPr="00B923DF">
        <w:rPr>
          <w:rFonts w:ascii="Calibri" w:hAnsi="Calibri" w:cs="Calibri"/>
        </w:rPr>
        <w:t>employee</w:t>
      </w:r>
      <w:r w:rsidR="00091050">
        <w:rPr>
          <w:rFonts w:ascii="Calibri" w:hAnsi="Calibri" w:cs="Calibri"/>
        </w:rPr>
        <w:t>.</w:t>
      </w:r>
      <w:r w:rsidR="00F60616" w:rsidRPr="00B923DF">
        <w:rPr>
          <w:rFonts w:ascii="Calibri" w:hAnsi="Calibri" w:cs="Calibri"/>
        </w:rPr>
        <w:t xml:space="preserve"> </w:t>
      </w:r>
    </w:p>
    <w:p w:rsidR="00B923DF" w:rsidRPr="00976517" w:rsidRDefault="00B923DF" w:rsidP="009B3E8A">
      <w:pPr>
        <w:pStyle w:val="ListParagraph"/>
        <w:numPr>
          <w:ilvl w:val="0"/>
          <w:numId w:val="4"/>
        </w:numPr>
        <w:ind w:left="1500" w:right="288"/>
        <w:rPr>
          <w:rFonts w:ascii="Calibri" w:hAnsi="Calibri" w:cs="Calibri"/>
        </w:rPr>
      </w:pPr>
      <w:r>
        <w:rPr>
          <w:rFonts w:ascii="Calibri" w:hAnsi="Calibri" w:cs="Calibri"/>
        </w:rPr>
        <w:t>A</w:t>
      </w:r>
      <w:r w:rsidR="00F60616" w:rsidRPr="00B923DF">
        <w:rPr>
          <w:rFonts w:ascii="Calibri" w:hAnsi="Calibri" w:cs="Calibri"/>
        </w:rPr>
        <w:t>dministr</w:t>
      </w:r>
      <w:r w:rsidR="00DA7E82">
        <w:rPr>
          <w:rFonts w:ascii="Calibri" w:hAnsi="Calibri" w:cs="Calibri"/>
        </w:rPr>
        <w:t>ation</w:t>
      </w:r>
      <w:r w:rsidR="00F60616" w:rsidRPr="00B923DF">
        <w:rPr>
          <w:rFonts w:ascii="Calibri" w:hAnsi="Calibri" w:cs="Calibri"/>
        </w:rPr>
        <w:t xml:space="preserve"> </w:t>
      </w:r>
      <w:r w:rsidR="00DA7E82">
        <w:rPr>
          <w:rFonts w:ascii="Calibri" w:hAnsi="Calibri" w:cs="Calibri"/>
        </w:rPr>
        <w:t xml:space="preserve">of </w:t>
      </w:r>
      <w:r w:rsidR="004952AF" w:rsidRPr="00B923DF">
        <w:rPr>
          <w:rFonts w:ascii="Calibri" w:hAnsi="Calibri" w:cs="Calibri"/>
        </w:rPr>
        <w:t xml:space="preserve">up to </w:t>
      </w:r>
      <w:r w:rsidR="00F60616" w:rsidRPr="00B923DF">
        <w:rPr>
          <w:rFonts w:ascii="Calibri" w:hAnsi="Calibri" w:cs="Calibri"/>
        </w:rPr>
        <w:t>7</w:t>
      </w:r>
      <w:r w:rsidR="00B75586" w:rsidRPr="00B923DF">
        <w:rPr>
          <w:rFonts w:ascii="Calibri" w:hAnsi="Calibri" w:cs="Calibri"/>
        </w:rPr>
        <w:t>94</w:t>
      </w:r>
      <w:r w:rsidR="00F60616" w:rsidRPr="00B923DF">
        <w:rPr>
          <w:rFonts w:ascii="Calibri" w:hAnsi="Calibri" w:cs="Calibri"/>
        </w:rPr>
        <w:t xml:space="preserve"> Section 8 Housing Choice Vouchers, 75 Section 8 Disabled Vouchers (</w:t>
      </w:r>
      <w:r w:rsidR="008419F6" w:rsidRPr="00B923DF">
        <w:rPr>
          <w:rFonts w:ascii="Calibri" w:hAnsi="Calibri" w:cs="Calibri"/>
        </w:rPr>
        <w:t xml:space="preserve">Mainstream </w:t>
      </w:r>
      <w:r w:rsidR="00F60616" w:rsidRPr="00B923DF">
        <w:rPr>
          <w:rFonts w:ascii="Calibri" w:hAnsi="Calibri" w:cs="Calibri"/>
        </w:rPr>
        <w:t xml:space="preserve">5-Year), and is </w:t>
      </w:r>
      <w:r w:rsidR="008419F6" w:rsidRPr="00B923DF">
        <w:rPr>
          <w:rFonts w:ascii="Calibri" w:hAnsi="Calibri" w:cs="Calibri"/>
        </w:rPr>
        <w:t>G</w:t>
      </w:r>
      <w:r w:rsidR="00F60616" w:rsidRPr="00B923DF">
        <w:rPr>
          <w:rFonts w:ascii="Calibri" w:hAnsi="Calibri" w:cs="Calibri"/>
        </w:rPr>
        <w:t xml:space="preserve">eneral </w:t>
      </w:r>
      <w:r w:rsidR="008419F6" w:rsidRPr="00B923DF">
        <w:rPr>
          <w:rFonts w:ascii="Calibri" w:hAnsi="Calibri" w:cs="Calibri"/>
        </w:rPr>
        <w:t>P</w:t>
      </w:r>
      <w:r w:rsidR="00F60616" w:rsidRPr="00B923DF">
        <w:rPr>
          <w:rFonts w:ascii="Calibri" w:hAnsi="Calibri" w:cs="Calibri"/>
        </w:rPr>
        <w:t>artner with Pittsburgh National Corporation in Harbeck Village</w:t>
      </w:r>
      <w:r w:rsidR="008419F6" w:rsidRPr="00B923DF">
        <w:rPr>
          <w:rFonts w:ascii="Calibri" w:hAnsi="Calibri" w:cs="Calibri"/>
        </w:rPr>
        <w:t xml:space="preserve"> Limited Partnership</w:t>
      </w:r>
      <w:r w:rsidR="00F60616" w:rsidRPr="00B923DF">
        <w:rPr>
          <w:rFonts w:ascii="Calibri" w:hAnsi="Calibri" w:cs="Calibri"/>
        </w:rPr>
        <w:t>, a 48-unit, low-income tax credit apartment complex</w:t>
      </w:r>
      <w:r w:rsidR="00B75586" w:rsidRPr="00B923DF">
        <w:rPr>
          <w:rFonts w:ascii="Calibri" w:hAnsi="Calibri" w:cs="Calibri"/>
        </w:rPr>
        <w:t xml:space="preserve"> managed by Lovelace Properties LLC</w:t>
      </w:r>
      <w:r w:rsidR="00F60616" w:rsidRPr="00B923DF">
        <w:rPr>
          <w:rFonts w:ascii="Calibri" w:hAnsi="Calibri" w:cs="Calibri"/>
        </w:rPr>
        <w:t xml:space="preserve">.  </w:t>
      </w:r>
      <w:r w:rsidR="000025C8" w:rsidRPr="000025C8">
        <w:rPr>
          <w:rFonts w:ascii="Calibri" w:hAnsi="Calibri" w:cs="Calibri"/>
          <w:i/>
        </w:rPr>
        <w:t>(</w:t>
      </w:r>
      <w:r w:rsidR="00F60616" w:rsidRPr="000025C8">
        <w:rPr>
          <w:rFonts w:ascii="Calibri" w:hAnsi="Calibri" w:cs="Calibri"/>
          <w:i/>
        </w:rPr>
        <w:t>Audit of Harbeck Village</w:t>
      </w:r>
      <w:r w:rsidR="008419F6" w:rsidRPr="000025C8">
        <w:rPr>
          <w:rFonts w:ascii="Calibri" w:hAnsi="Calibri" w:cs="Calibri"/>
          <w:i/>
        </w:rPr>
        <w:t xml:space="preserve"> Limited Partnership</w:t>
      </w:r>
      <w:r w:rsidR="00F60616" w:rsidRPr="000025C8">
        <w:rPr>
          <w:rFonts w:ascii="Calibri" w:hAnsi="Calibri" w:cs="Calibri"/>
          <w:i/>
        </w:rPr>
        <w:t xml:space="preserve"> is not included in this request</w:t>
      </w:r>
      <w:r w:rsidR="00B75586" w:rsidRPr="000025C8">
        <w:rPr>
          <w:rFonts w:ascii="Calibri" w:hAnsi="Calibri" w:cs="Calibri"/>
          <w:i/>
        </w:rPr>
        <w:t xml:space="preserve"> for </w:t>
      </w:r>
      <w:r w:rsidR="00976517" w:rsidRPr="000025C8">
        <w:rPr>
          <w:rFonts w:ascii="Calibri" w:hAnsi="Calibri" w:cs="Calibri"/>
          <w:i/>
        </w:rPr>
        <w:t>proposal</w:t>
      </w:r>
      <w:r w:rsidR="00F60616" w:rsidRPr="000025C8">
        <w:rPr>
          <w:rFonts w:ascii="Calibri" w:hAnsi="Calibri" w:cs="Calibri"/>
          <w:i/>
        </w:rPr>
        <w:t>.</w:t>
      </w:r>
      <w:r w:rsidR="000025C8" w:rsidRPr="000025C8">
        <w:rPr>
          <w:rFonts w:ascii="Calibri" w:hAnsi="Calibri" w:cs="Calibri"/>
          <w:i/>
        </w:rPr>
        <w:t>)</w:t>
      </w:r>
      <w:r w:rsidR="00F60616" w:rsidRPr="000025C8">
        <w:rPr>
          <w:rFonts w:ascii="Calibri" w:hAnsi="Calibri" w:cs="Calibri"/>
          <w:i/>
        </w:rPr>
        <w:t xml:space="preserve"> </w:t>
      </w:r>
      <w:r w:rsidR="00F60616" w:rsidRPr="00B923DF">
        <w:rPr>
          <w:rFonts w:ascii="Calibri" w:hAnsi="Calibri" w:cs="Calibri"/>
        </w:rPr>
        <w:t xml:space="preserve"> </w:t>
      </w:r>
      <w:r w:rsidR="00F60616" w:rsidRPr="00976517">
        <w:rPr>
          <w:rFonts w:ascii="Calibri" w:hAnsi="Calibri" w:cs="Calibri"/>
        </w:rPr>
        <w:t xml:space="preserve">  </w:t>
      </w:r>
    </w:p>
    <w:p w:rsidR="00F60616" w:rsidRPr="00B923DF" w:rsidRDefault="00B923DF" w:rsidP="009B3E8A">
      <w:pPr>
        <w:pStyle w:val="ListParagraph"/>
        <w:numPr>
          <w:ilvl w:val="0"/>
          <w:numId w:val="4"/>
        </w:numPr>
        <w:ind w:left="1500" w:right="288"/>
        <w:rPr>
          <w:rFonts w:ascii="Calibri" w:hAnsi="Calibri" w:cs="Calibri"/>
        </w:rPr>
      </w:pPr>
      <w:r>
        <w:rPr>
          <w:rFonts w:ascii="Calibri" w:hAnsi="Calibri" w:cs="Calibri"/>
        </w:rPr>
        <w:t>T</w:t>
      </w:r>
      <w:r w:rsidR="00F60616" w:rsidRPr="00B923DF">
        <w:rPr>
          <w:rFonts w:ascii="Calibri" w:hAnsi="Calibri" w:cs="Calibri"/>
        </w:rPr>
        <w:t xml:space="preserve">he JHCDC </w:t>
      </w:r>
      <w:r w:rsidR="00976517">
        <w:rPr>
          <w:rFonts w:ascii="Calibri" w:hAnsi="Calibri" w:cs="Calibri"/>
        </w:rPr>
        <w:t xml:space="preserve">performs day-to-day accounting </w:t>
      </w:r>
      <w:r w:rsidR="000025C8">
        <w:rPr>
          <w:rFonts w:ascii="Calibri" w:hAnsi="Calibri" w:cs="Calibri"/>
        </w:rPr>
        <w:t xml:space="preserve">duties </w:t>
      </w:r>
      <w:r w:rsidR="00976517">
        <w:rPr>
          <w:rFonts w:ascii="Calibri" w:hAnsi="Calibri" w:cs="Calibri"/>
        </w:rPr>
        <w:t xml:space="preserve">while </w:t>
      </w:r>
      <w:r w:rsidR="000025C8">
        <w:rPr>
          <w:rFonts w:ascii="Calibri" w:hAnsi="Calibri" w:cs="Calibri"/>
        </w:rPr>
        <w:t xml:space="preserve">working with </w:t>
      </w:r>
      <w:r w:rsidR="008419F6" w:rsidRPr="00B923DF">
        <w:rPr>
          <w:rFonts w:ascii="Calibri" w:hAnsi="Calibri" w:cs="Calibri"/>
        </w:rPr>
        <w:t>a</w:t>
      </w:r>
      <w:r w:rsidR="00F60616" w:rsidRPr="00B923DF">
        <w:rPr>
          <w:rFonts w:ascii="Calibri" w:hAnsi="Calibri" w:cs="Calibri"/>
        </w:rPr>
        <w:t xml:space="preserve"> fee accountant </w:t>
      </w:r>
      <w:r w:rsidR="008419F6" w:rsidRPr="00B923DF">
        <w:rPr>
          <w:rFonts w:ascii="Calibri" w:hAnsi="Calibri" w:cs="Calibri"/>
        </w:rPr>
        <w:t>at</w:t>
      </w:r>
      <w:r w:rsidR="00F60616" w:rsidRPr="00B923DF">
        <w:rPr>
          <w:rFonts w:ascii="Calibri" w:hAnsi="Calibri" w:cs="Calibri"/>
        </w:rPr>
        <w:t xml:space="preserve"> Hawkins Ash</w:t>
      </w:r>
      <w:r w:rsidR="008419F6" w:rsidRPr="00B923DF">
        <w:rPr>
          <w:rFonts w:ascii="Calibri" w:hAnsi="Calibri" w:cs="Calibri"/>
        </w:rPr>
        <w:t xml:space="preserve"> </w:t>
      </w:r>
      <w:r w:rsidR="00F60616" w:rsidRPr="00B923DF">
        <w:rPr>
          <w:rFonts w:ascii="Calibri" w:hAnsi="Calibri" w:cs="Calibri"/>
        </w:rPr>
        <w:t>Certified Public Accountants</w:t>
      </w:r>
      <w:r w:rsidR="00976517">
        <w:rPr>
          <w:rFonts w:ascii="Calibri" w:hAnsi="Calibri" w:cs="Calibri"/>
        </w:rPr>
        <w:t xml:space="preserve"> </w:t>
      </w:r>
      <w:r w:rsidR="000025C8">
        <w:rPr>
          <w:rFonts w:ascii="Calibri" w:hAnsi="Calibri" w:cs="Calibri"/>
        </w:rPr>
        <w:t xml:space="preserve">to </w:t>
      </w:r>
      <w:r w:rsidR="00976517">
        <w:rPr>
          <w:rFonts w:ascii="Calibri" w:hAnsi="Calibri" w:cs="Calibri"/>
        </w:rPr>
        <w:t xml:space="preserve">close the month and year-end.  </w:t>
      </w:r>
      <w:r w:rsidR="00F60616" w:rsidRPr="00B923DF">
        <w:rPr>
          <w:rFonts w:ascii="Calibri" w:hAnsi="Calibri" w:cs="Calibri"/>
        </w:rPr>
        <w:t xml:space="preserve"> </w:t>
      </w:r>
    </w:p>
    <w:p w:rsidR="00F60616" w:rsidRPr="00F60616" w:rsidRDefault="00F60616" w:rsidP="009B3E8A">
      <w:pPr>
        <w:ind w:left="720" w:right="288"/>
        <w:rPr>
          <w:rFonts w:ascii="Calibri" w:hAnsi="Calibri" w:cs="Calibri"/>
        </w:rPr>
      </w:pPr>
    </w:p>
    <w:p w:rsidR="0025411B" w:rsidRPr="0025411B" w:rsidRDefault="0025411B" w:rsidP="009B3E8A">
      <w:pPr>
        <w:pStyle w:val="Heading2"/>
        <w:ind w:left="720"/>
      </w:pPr>
      <w:r w:rsidRPr="0025411B">
        <w:t>Audit Services</w:t>
      </w:r>
    </w:p>
    <w:p w:rsidR="0025411B" w:rsidRDefault="0025411B" w:rsidP="009B3E8A">
      <w:pPr>
        <w:ind w:left="720" w:right="288"/>
        <w:rPr>
          <w:rFonts w:ascii="Calibri" w:hAnsi="Calibri" w:cs="Calibri"/>
        </w:rPr>
      </w:pPr>
    </w:p>
    <w:p w:rsidR="00800703" w:rsidRDefault="00B75586" w:rsidP="009B3E8A">
      <w:pPr>
        <w:ind w:left="720" w:right="288"/>
        <w:rPr>
          <w:rFonts w:ascii="Calibri" w:hAnsi="Calibri" w:cs="Calibri"/>
        </w:rPr>
      </w:pPr>
      <w:r>
        <w:rPr>
          <w:rFonts w:ascii="Calibri" w:hAnsi="Calibri" w:cs="Calibri"/>
        </w:rPr>
        <w:t xml:space="preserve">The </w:t>
      </w:r>
      <w:r w:rsidR="00F60616" w:rsidRPr="00F60616">
        <w:rPr>
          <w:rFonts w:ascii="Calibri" w:hAnsi="Calibri" w:cs="Calibri"/>
        </w:rPr>
        <w:t>A</w:t>
      </w:r>
      <w:r>
        <w:rPr>
          <w:rFonts w:ascii="Calibri" w:hAnsi="Calibri" w:cs="Calibri"/>
        </w:rPr>
        <w:t xml:space="preserve">uditor will conduct an audit covering the JHCDC’s financial statements, internal control </w:t>
      </w:r>
      <w:r w:rsidR="00AB5175">
        <w:rPr>
          <w:rFonts w:ascii="Calibri" w:hAnsi="Calibri" w:cs="Calibri"/>
        </w:rPr>
        <w:t>systems,</w:t>
      </w:r>
      <w:r>
        <w:rPr>
          <w:rFonts w:ascii="Calibri" w:hAnsi="Calibri" w:cs="Calibri"/>
        </w:rPr>
        <w:t xml:space="preserve"> and compliance with laws, regulations and contract provisions or grant agreements that may have a direct and material </w:t>
      </w:r>
      <w:r w:rsidR="00AB5175">
        <w:rPr>
          <w:rFonts w:ascii="Calibri" w:hAnsi="Calibri" w:cs="Calibri"/>
        </w:rPr>
        <w:t>e</w:t>
      </w:r>
      <w:r>
        <w:rPr>
          <w:rFonts w:ascii="Calibri" w:hAnsi="Calibri" w:cs="Calibri"/>
        </w:rPr>
        <w:t>ffect on each of its programs</w:t>
      </w:r>
      <w:r w:rsidR="00DA7E82">
        <w:rPr>
          <w:rFonts w:ascii="Calibri" w:hAnsi="Calibri" w:cs="Calibri"/>
        </w:rPr>
        <w:t xml:space="preserve"> in accordance with:</w:t>
      </w:r>
    </w:p>
    <w:p w:rsidR="00800703" w:rsidRDefault="00800703" w:rsidP="009B3E8A">
      <w:pPr>
        <w:ind w:left="720" w:right="288"/>
        <w:rPr>
          <w:rFonts w:ascii="Calibri" w:hAnsi="Calibri" w:cs="Calibri"/>
        </w:rPr>
      </w:pPr>
    </w:p>
    <w:p w:rsidR="00800703" w:rsidRDefault="00800703" w:rsidP="009B3E8A">
      <w:pPr>
        <w:pStyle w:val="ListParagraph"/>
        <w:numPr>
          <w:ilvl w:val="0"/>
          <w:numId w:val="5"/>
        </w:numPr>
        <w:ind w:left="1500" w:right="288"/>
        <w:rPr>
          <w:rFonts w:ascii="Calibri" w:hAnsi="Calibri" w:cs="Calibri"/>
        </w:rPr>
      </w:pPr>
      <w:r>
        <w:rPr>
          <w:rFonts w:ascii="Calibri" w:hAnsi="Calibri" w:cs="Calibri"/>
        </w:rPr>
        <w:t>G</w:t>
      </w:r>
      <w:r w:rsidR="00F60616" w:rsidRPr="00800703">
        <w:rPr>
          <w:rFonts w:ascii="Calibri" w:hAnsi="Calibri" w:cs="Calibri"/>
        </w:rPr>
        <w:t xml:space="preserve">enerally </w:t>
      </w:r>
      <w:r w:rsidR="006F1A31" w:rsidRPr="00800703">
        <w:rPr>
          <w:rFonts w:ascii="Calibri" w:hAnsi="Calibri" w:cs="Calibri"/>
        </w:rPr>
        <w:t>a</w:t>
      </w:r>
      <w:r w:rsidR="00F60616" w:rsidRPr="00800703">
        <w:rPr>
          <w:rFonts w:ascii="Calibri" w:hAnsi="Calibri" w:cs="Calibri"/>
        </w:rPr>
        <w:t xml:space="preserve">ccepted </w:t>
      </w:r>
      <w:r w:rsidR="006F1A31" w:rsidRPr="00800703">
        <w:rPr>
          <w:rFonts w:ascii="Calibri" w:hAnsi="Calibri" w:cs="Calibri"/>
        </w:rPr>
        <w:t>a</w:t>
      </w:r>
      <w:r w:rsidR="007E09C7" w:rsidRPr="00800703">
        <w:rPr>
          <w:rFonts w:ascii="Calibri" w:hAnsi="Calibri" w:cs="Calibri"/>
        </w:rPr>
        <w:t>ccounting</w:t>
      </w:r>
      <w:r w:rsidR="00F60616" w:rsidRPr="00800703">
        <w:rPr>
          <w:rFonts w:ascii="Calibri" w:hAnsi="Calibri" w:cs="Calibri"/>
        </w:rPr>
        <w:t xml:space="preserve"> </w:t>
      </w:r>
      <w:r w:rsidR="006F1A31" w:rsidRPr="00800703">
        <w:rPr>
          <w:rFonts w:ascii="Calibri" w:hAnsi="Calibri" w:cs="Calibri"/>
        </w:rPr>
        <w:t>practices</w:t>
      </w:r>
      <w:r w:rsidR="00F60616" w:rsidRPr="00800703">
        <w:rPr>
          <w:rFonts w:ascii="Calibri" w:hAnsi="Calibri" w:cs="Calibri"/>
        </w:rPr>
        <w:t xml:space="preserve"> in accordance with the American Institute of Certified Public Accountants, </w:t>
      </w:r>
    </w:p>
    <w:p w:rsidR="00800703" w:rsidRDefault="00F60616" w:rsidP="009B3E8A">
      <w:pPr>
        <w:pStyle w:val="ListParagraph"/>
        <w:numPr>
          <w:ilvl w:val="0"/>
          <w:numId w:val="5"/>
        </w:numPr>
        <w:ind w:left="1500" w:right="288"/>
        <w:rPr>
          <w:rFonts w:ascii="Calibri" w:hAnsi="Calibri" w:cs="Calibri"/>
        </w:rPr>
      </w:pPr>
      <w:r w:rsidRPr="00800703">
        <w:rPr>
          <w:rFonts w:ascii="Calibri" w:hAnsi="Calibri" w:cs="Calibri"/>
          <w:u w:val="single"/>
        </w:rPr>
        <w:t>Government Auditing Standards</w:t>
      </w:r>
      <w:r w:rsidR="00800703">
        <w:rPr>
          <w:rFonts w:ascii="Calibri" w:hAnsi="Calibri" w:cs="Calibri"/>
          <w:u w:val="single"/>
        </w:rPr>
        <w:t xml:space="preserve"> as</w:t>
      </w:r>
      <w:r w:rsidR="007E09C7" w:rsidRPr="00800703">
        <w:rPr>
          <w:rFonts w:ascii="Calibri" w:hAnsi="Calibri" w:cs="Calibri"/>
          <w:u w:val="single"/>
        </w:rPr>
        <w:t xml:space="preserve"> </w:t>
      </w:r>
      <w:r w:rsidRPr="00800703">
        <w:rPr>
          <w:rFonts w:ascii="Calibri" w:hAnsi="Calibri" w:cs="Calibri"/>
        </w:rPr>
        <w:t xml:space="preserve">published in 1988 by the </w:t>
      </w:r>
      <w:r w:rsidR="006F1A31" w:rsidRPr="00800703">
        <w:rPr>
          <w:rFonts w:ascii="Calibri" w:hAnsi="Calibri" w:cs="Calibri"/>
        </w:rPr>
        <w:t xml:space="preserve">Government Accountability Office </w:t>
      </w:r>
      <w:r w:rsidRPr="00800703">
        <w:rPr>
          <w:rFonts w:ascii="Calibri" w:hAnsi="Calibri" w:cs="Calibri"/>
        </w:rPr>
        <w:t xml:space="preserve">of the United States, </w:t>
      </w:r>
    </w:p>
    <w:p w:rsidR="00800703" w:rsidRDefault="00800703" w:rsidP="009B3E8A">
      <w:pPr>
        <w:pStyle w:val="ListParagraph"/>
        <w:numPr>
          <w:ilvl w:val="0"/>
          <w:numId w:val="5"/>
        </w:numPr>
        <w:ind w:left="1500" w:right="288"/>
        <w:rPr>
          <w:rFonts w:ascii="Calibri" w:hAnsi="Calibri" w:cs="Calibri"/>
        </w:rPr>
      </w:pPr>
      <w:r>
        <w:rPr>
          <w:rFonts w:ascii="Calibri" w:hAnsi="Calibri" w:cs="Calibri"/>
        </w:rPr>
        <w:t>T</w:t>
      </w:r>
      <w:r w:rsidR="00F60616" w:rsidRPr="00800703">
        <w:rPr>
          <w:rFonts w:ascii="Calibri" w:hAnsi="Calibri" w:cs="Calibri"/>
        </w:rPr>
        <w:t xml:space="preserve">he Office of Management and Budget Circular A-133, </w:t>
      </w:r>
    </w:p>
    <w:p w:rsidR="00800703" w:rsidRDefault="00800703" w:rsidP="009B3E8A">
      <w:pPr>
        <w:pStyle w:val="ListParagraph"/>
        <w:numPr>
          <w:ilvl w:val="0"/>
          <w:numId w:val="5"/>
        </w:numPr>
        <w:ind w:left="1500" w:right="288"/>
        <w:rPr>
          <w:rFonts w:ascii="Calibri" w:hAnsi="Calibri" w:cs="Calibri"/>
        </w:rPr>
      </w:pPr>
      <w:r>
        <w:rPr>
          <w:rFonts w:ascii="Calibri" w:hAnsi="Calibri" w:cs="Calibri"/>
        </w:rPr>
        <w:t>T</w:t>
      </w:r>
      <w:r w:rsidR="00F60616" w:rsidRPr="00800703">
        <w:rPr>
          <w:rFonts w:ascii="Calibri" w:hAnsi="Calibri" w:cs="Calibri"/>
        </w:rPr>
        <w:t>he Single Audit Act of 1984</w:t>
      </w:r>
      <w:r w:rsidR="007E09C7" w:rsidRPr="00800703">
        <w:rPr>
          <w:rFonts w:ascii="Calibri" w:hAnsi="Calibri" w:cs="Calibri"/>
        </w:rPr>
        <w:t>,</w:t>
      </w:r>
      <w:r w:rsidR="00F60616" w:rsidRPr="00800703">
        <w:rPr>
          <w:rFonts w:ascii="Calibri" w:hAnsi="Calibri" w:cs="Calibri"/>
        </w:rPr>
        <w:t xml:space="preserve"> as amended in 1996</w:t>
      </w:r>
      <w:r w:rsidR="008419F6" w:rsidRPr="00800703">
        <w:rPr>
          <w:rFonts w:ascii="Calibri" w:hAnsi="Calibri" w:cs="Calibri"/>
        </w:rPr>
        <w:t>,</w:t>
      </w:r>
      <w:r w:rsidR="00F60616" w:rsidRPr="00800703">
        <w:rPr>
          <w:rFonts w:ascii="Calibri" w:hAnsi="Calibri" w:cs="Calibri"/>
        </w:rPr>
        <w:t xml:space="preserve"> </w:t>
      </w:r>
    </w:p>
    <w:p w:rsidR="00800703" w:rsidRDefault="00800703" w:rsidP="009B3E8A">
      <w:pPr>
        <w:pStyle w:val="ListParagraph"/>
        <w:numPr>
          <w:ilvl w:val="0"/>
          <w:numId w:val="5"/>
        </w:numPr>
        <w:ind w:left="1500" w:right="288"/>
        <w:rPr>
          <w:rFonts w:ascii="Calibri" w:hAnsi="Calibri" w:cs="Calibri"/>
        </w:rPr>
      </w:pPr>
      <w:r>
        <w:rPr>
          <w:rFonts w:ascii="Calibri" w:hAnsi="Calibri" w:cs="Calibri"/>
        </w:rPr>
        <w:t>S</w:t>
      </w:r>
      <w:r w:rsidRPr="00800703">
        <w:rPr>
          <w:rFonts w:ascii="Calibri" w:hAnsi="Calibri" w:cs="Calibri"/>
        </w:rPr>
        <w:t xml:space="preserve">uccessful </w:t>
      </w:r>
      <w:r w:rsidR="00091050">
        <w:rPr>
          <w:rFonts w:ascii="Calibri" w:hAnsi="Calibri" w:cs="Calibri"/>
        </w:rPr>
        <w:t xml:space="preserve">upload </w:t>
      </w:r>
      <w:r>
        <w:rPr>
          <w:rFonts w:ascii="Calibri" w:hAnsi="Calibri" w:cs="Calibri"/>
        </w:rPr>
        <w:t xml:space="preserve">of audit report, </w:t>
      </w:r>
      <w:r w:rsidRPr="00800703">
        <w:rPr>
          <w:rFonts w:ascii="Calibri" w:hAnsi="Calibri" w:cs="Calibri"/>
        </w:rPr>
        <w:t>and approval of the audited financial statements to the Real Estate Assessment Center</w:t>
      </w:r>
      <w:r>
        <w:rPr>
          <w:rFonts w:ascii="Calibri" w:hAnsi="Calibri" w:cs="Calibri"/>
        </w:rPr>
        <w:t>’s</w:t>
      </w:r>
      <w:r w:rsidRPr="00800703">
        <w:rPr>
          <w:rFonts w:ascii="Calibri" w:hAnsi="Calibri" w:cs="Calibri"/>
        </w:rPr>
        <w:t xml:space="preserve"> Financial Data System</w:t>
      </w:r>
      <w:r>
        <w:rPr>
          <w:rFonts w:ascii="Calibri" w:hAnsi="Calibri" w:cs="Calibri"/>
        </w:rPr>
        <w:t>,</w:t>
      </w:r>
    </w:p>
    <w:p w:rsidR="00A963F7" w:rsidRDefault="00F60616" w:rsidP="009B3E8A">
      <w:pPr>
        <w:pStyle w:val="ListParagraph"/>
        <w:numPr>
          <w:ilvl w:val="0"/>
          <w:numId w:val="5"/>
        </w:numPr>
        <w:ind w:left="1500" w:right="288"/>
        <w:rPr>
          <w:rFonts w:ascii="Calibri" w:hAnsi="Calibri" w:cs="Calibri"/>
        </w:rPr>
      </w:pPr>
      <w:r w:rsidRPr="00800703">
        <w:rPr>
          <w:rFonts w:ascii="Calibri" w:hAnsi="Calibri" w:cs="Calibri"/>
        </w:rPr>
        <w:t>Public and Indian Housing Compliance Supplement issued by the Department of Housing and Urban Development (HUD)</w:t>
      </w:r>
      <w:r w:rsidR="007E09C7" w:rsidRPr="00800703">
        <w:rPr>
          <w:rFonts w:ascii="Calibri" w:hAnsi="Calibri" w:cs="Calibri"/>
        </w:rPr>
        <w:t xml:space="preserve">, and </w:t>
      </w:r>
    </w:p>
    <w:p w:rsidR="00800703" w:rsidRDefault="00A963F7" w:rsidP="009B3E8A">
      <w:pPr>
        <w:pStyle w:val="ListParagraph"/>
        <w:numPr>
          <w:ilvl w:val="0"/>
          <w:numId w:val="5"/>
        </w:numPr>
        <w:ind w:left="1500" w:right="288"/>
        <w:rPr>
          <w:rFonts w:ascii="Calibri" w:hAnsi="Calibri" w:cs="Calibri"/>
        </w:rPr>
      </w:pPr>
      <w:r>
        <w:rPr>
          <w:rFonts w:ascii="Calibri" w:hAnsi="Calibri" w:cs="Calibri"/>
        </w:rPr>
        <w:t>A</w:t>
      </w:r>
      <w:r w:rsidR="006F1A31" w:rsidRPr="00800703">
        <w:rPr>
          <w:rFonts w:ascii="Calibri" w:hAnsi="Calibri" w:cs="Calibri"/>
        </w:rPr>
        <w:t>ny and all</w:t>
      </w:r>
      <w:r w:rsidR="007E09C7" w:rsidRPr="00800703">
        <w:rPr>
          <w:rFonts w:ascii="Calibri" w:hAnsi="Calibri" w:cs="Calibri"/>
        </w:rPr>
        <w:t xml:space="preserve"> other federal </w:t>
      </w:r>
      <w:r w:rsidR="00BB6817" w:rsidRPr="00800703">
        <w:rPr>
          <w:rFonts w:ascii="Calibri" w:hAnsi="Calibri" w:cs="Calibri"/>
        </w:rPr>
        <w:t>and/</w:t>
      </w:r>
      <w:r w:rsidR="007E09C7" w:rsidRPr="00800703">
        <w:rPr>
          <w:rFonts w:ascii="Calibri" w:hAnsi="Calibri" w:cs="Calibri"/>
        </w:rPr>
        <w:t>or state amend</w:t>
      </w:r>
      <w:r w:rsidR="00BB6817" w:rsidRPr="00800703">
        <w:rPr>
          <w:rFonts w:ascii="Calibri" w:hAnsi="Calibri" w:cs="Calibri"/>
        </w:rPr>
        <w:t>ments</w:t>
      </w:r>
      <w:r>
        <w:rPr>
          <w:rFonts w:ascii="Calibri" w:hAnsi="Calibri" w:cs="Calibri"/>
        </w:rPr>
        <w:t xml:space="preserve">, </w:t>
      </w:r>
      <w:r w:rsidR="0071037F">
        <w:rPr>
          <w:rFonts w:ascii="Calibri" w:hAnsi="Calibri" w:cs="Calibri"/>
        </w:rPr>
        <w:t>laws,</w:t>
      </w:r>
      <w:r>
        <w:rPr>
          <w:rFonts w:ascii="Calibri" w:hAnsi="Calibri" w:cs="Calibri"/>
        </w:rPr>
        <w:t xml:space="preserve"> </w:t>
      </w:r>
      <w:r w:rsidR="007E09C7" w:rsidRPr="00800703">
        <w:rPr>
          <w:rFonts w:ascii="Calibri" w:hAnsi="Calibri" w:cs="Calibri"/>
        </w:rPr>
        <w:t>and regulations</w:t>
      </w:r>
      <w:r w:rsidR="00F60616" w:rsidRPr="00800703">
        <w:rPr>
          <w:rFonts w:ascii="Calibri" w:hAnsi="Calibri" w:cs="Calibri"/>
        </w:rPr>
        <w:t xml:space="preserve">.  </w:t>
      </w:r>
    </w:p>
    <w:p w:rsidR="00800703" w:rsidRDefault="00800703" w:rsidP="009B3E8A">
      <w:pPr>
        <w:ind w:left="720" w:right="288"/>
        <w:rPr>
          <w:rFonts w:ascii="Calibri" w:hAnsi="Calibri" w:cs="Calibri"/>
        </w:rPr>
      </w:pPr>
    </w:p>
    <w:p w:rsidR="00A963F7" w:rsidRDefault="00A963F7" w:rsidP="009B3E8A">
      <w:pPr>
        <w:ind w:left="720" w:right="288"/>
        <w:rPr>
          <w:rFonts w:ascii="Calibri" w:hAnsi="Calibri" w:cs="Calibri"/>
        </w:rPr>
      </w:pPr>
    </w:p>
    <w:p w:rsidR="004C3DE5" w:rsidRDefault="004C3DE5" w:rsidP="009B3E8A">
      <w:pPr>
        <w:ind w:left="720" w:right="288"/>
        <w:rPr>
          <w:rFonts w:ascii="Calibri" w:hAnsi="Calibri" w:cs="Calibri"/>
        </w:rPr>
      </w:pPr>
    </w:p>
    <w:p w:rsidR="00DA7E82" w:rsidRDefault="000025C8" w:rsidP="009B3E8A">
      <w:pPr>
        <w:ind w:left="720" w:right="288"/>
        <w:rPr>
          <w:rFonts w:ascii="Calibri" w:hAnsi="Calibri" w:cs="Calibri"/>
        </w:rPr>
      </w:pPr>
      <w:r>
        <w:rPr>
          <w:rFonts w:ascii="Calibri" w:hAnsi="Calibri" w:cs="Calibri"/>
        </w:rPr>
        <w:lastRenderedPageBreak/>
        <w:t>Page Two</w:t>
      </w:r>
    </w:p>
    <w:p w:rsidR="000025C8" w:rsidRDefault="000025C8" w:rsidP="009B3E8A">
      <w:pPr>
        <w:ind w:left="720" w:right="288"/>
        <w:rPr>
          <w:rFonts w:ascii="Calibri" w:hAnsi="Calibri" w:cs="Calibri"/>
        </w:rPr>
      </w:pPr>
      <w:r>
        <w:rPr>
          <w:rFonts w:ascii="Calibri" w:hAnsi="Calibri" w:cs="Calibri"/>
        </w:rPr>
        <w:t>Request for Audit Proposals</w:t>
      </w:r>
    </w:p>
    <w:p w:rsidR="000025C8" w:rsidRDefault="00A963F7" w:rsidP="009B3E8A">
      <w:pPr>
        <w:ind w:left="720" w:right="288"/>
        <w:rPr>
          <w:rFonts w:ascii="Calibri" w:hAnsi="Calibri" w:cs="Calibri"/>
        </w:rPr>
      </w:pPr>
      <w:r>
        <w:rPr>
          <w:rFonts w:ascii="Calibri" w:hAnsi="Calibri" w:cs="Calibri"/>
        </w:rPr>
        <w:t>April 4</w:t>
      </w:r>
      <w:r w:rsidR="000025C8">
        <w:rPr>
          <w:rFonts w:ascii="Calibri" w:hAnsi="Calibri" w:cs="Calibri"/>
        </w:rPr>
        <w:t>, 2018</w:t>
      </w:r>
    </w:p>
    <w:p w:rsidR="00DA7E82" w:rsidRDefault="00DA7E82" w:rsidP="009B3E8A">
      <w:pPr>
        <w:ind w:left="720" w:right="288"/>
        <w:rPr>
          <w:rFonts w:ascii="Calibri" w:hAnsi="Calibri" w:cs="Calibri"/>
        </w:rPr>
      </w:pPr>
    </w:p>
    <w:p w:rsidR="00DA7E82" w:rsidRDefault="00DA7E82" w:rsidP="009B3E8A">
      <w:pPr>
        <w:ind w:left="720" w:right="288"/>
        <w:rPr>
          <w:rFonts w:ascii="Calibri" w:hAnsi="Calibri" w:cs="Calibri"/>
        </w:rPr>
      </w:pPr>
    </w:p>
    <w:p w:rsidR="00F60616" w:rsidRPr="00F60616" w:rsidRDefault="00392F7D" w:rsidP="009B3E8A">
      <w:pPr>
        <w:ind w:left="720"/>
        <w:contextualSpacing/>
        <w:outlineLvl w:val="0"/>
        <w:rPr>
          <w:rFonts w:ascii="Calibri" w:hAnsi="Calibri" w:cs="Calibri"/>
          <w:b/>
          <w:bCs/>
        </w:rPr>
      </w:pPr>
      <w:r>
        <w:rPr>
          <w:rFonts w:ascii="Calibri" w:hAnsi="Calibri" w:cs="Calibri"/>
          <w:b/>
          <w:bCs/>
        </w:rPr>
        <w:t>Proposal Requirements</w:t>
      </w:r>
    </w:p>
    <w:p w:rsidR="00F60616" w:rsidRPr="00F60616" w:rsidRDefault="00F60616" w:rsidP="009B3E8A">
      <w:pPr>
        <w:ind w:left="720"/>
        <w:rPr>
          <w:rFonts w:ascii="Calibri" w:hAnsi="Calibri"/>
          <w:sz w:val="22"/>
          <w:szCs w:val="22"/>
        </w:rPr>
      </w:pPr>
    </w:p>
    <w:p w:rsidR="007E2C1E" w:rsidRDefault="000025C8" w:rsidP="009B3E8A">
      <w:pPr>
        <w:ind w:left="720"/>
        <w:rPr>
          <w:rFonts w:ascii="Calibri" w:hAnsi="Calibri" w:cs="Calibri"/>
        </w:rPr>
      </w:pPr>
      <w:r>
        <w:rPr>
          <w:rFonts w:ascii="Calibri" w:hAnsi="Calibri" w:cs="Calibri"/>
        </w:rPr>
        <w:t>Information to be in</w:t>
      </w:r>
      <w:r w:rsidR="00F60616" w:rsidRPr="00F60616">
        <w:rPr>
          <w:rFonts w:ascii="Calibri" w:hAnsi="Calibri" w:cs="Calibri"/>
        </w:rPr>
        <w:t>clude</w:t>
      </w:r>
      <w:r>
        <w:rPr>
          <w:rFonts w:ascii="Calibri" w:hAnsi="Calibri" w:cs="Calibri"/>
        </w:rPr>
        <w:t>d</w:t>
      </w:r>
      <w:r w:rsidR="007E2C1E">
        <w:rPr>
          <w:rFonts w:ascii="Calibri" w:hAnsi="Calibri" w:cs="Calibri"/>
        </w:rPr>
        <w:t>:</w:t>
      </w:r>
    </w:p>
    <w:p w:rsidR="0025411B" w:rsidRDefault="0025411B" w:rsidP="009B3E8A">
      <w:pPr>
        <w:ind w:left="720"/>
        <w:rPr>
          <w:rFonts w:ascii="Calibri" w:hAnsi="Calibri" w:cs="Calibri"/>
        </w:rPr>
      </w:pPr>
    </w:p>
    <w:p w:rsidR="007E2C1E" w:rsidRDefault="007E2C1E" w:rsidP="009B3E8A">
      <w:pPr>
        <w:pStyle w:val="ListParagraph"/>
        <w:numPr>
          <w:ilvl w:val="0"/>
          <w:numId w:val="3"/>
        </w:numPr>
        <w:ind w:left="1500"/>
        <w:rPr>
          <w:rFonts w:ascii="Calibri" w:hAnsi="Calibri" w:cs="Calibri"/>
        </w:rPr>
      </w:pPr>
      <w:r>
        <w:rPr>
          <w:rFonts w:ascii="Calibri" w:hAnsi="Calibri" w:cs="Calibri"/>
        </w:rPr>
        <w:t xml:space="preserve">Information concerning your firm, the name of the contract partner and staff </w:t>
      </w:r>
      <w:r w:rsidR="00DA7E82">
        <w:rPr>
          <w:rFonts w:ascii="Calibri" w:hAnsi="Calibri" w:cs="Calibri"/>
        </w:rPr>
        <w:t xml:space="preserve">to </w:t>
      </w:r>
      <w:r w:rsidR="00AB5175">
        <w:rPr>
          <w:rFonts w:ascii="Calibri" w:hAnsi="Calibri" w:cs="Calibri"/>
        </w:rPr>
        <w:t xml:space="preserve">perform the audit providing </w:t>
      </w:r>
      <w:r>
        <w:rPr>
          <w:rFonts w:ascii="Calibri" w:hAnsi="Calibri" w:cs="Calibri"/>
        </w:rPr>
        <w:t>the prior audit experience of these persons, including specifically</w:t>
      </w:r>
      <w:r w:rsidR="005B7732">
        <w:rPr>
          <w:rFonts w:ascii="Calibri" w:hAnsi="Calibri" w:cs="Calibri"/>
        </w:rPr>
        <w:t>,</w:t>
      </w:r>
      <w:r>
        <w:rPr>
          <w:rFonts w:ascii="Calibri" w:hAnsi="Calibri" w:cs="Calibri"/>
        </w:rPr>
        <w:t xml:space="preserve"> their experience auditing public hou</w:t>
      </w:r>
      <w:r w:rsidR="00392F7D">
        <w:rPr>
          <w:rFonts w:ascii="Calibri" w:hAnsi="Calibri" w:cs="Calibri"/>
        </w:rPr>
        <w:t>sing authorities and HUD grants</w:t>
      </w:r>
    </w:p>
    <w:p w:rsidR="007E2C1E" w:rsidRDefault="007E2C1E" w:rsidP="009B3E8A">
      <w:pPr>
        <w:pStyle w:val="ListParagraph"/>
        <w:numPr>
          <w:ilvl w:val="0"/>
          <w:numId w:val="3"/>
        </w:numPr>
        <w:ind w:left="1500"/>
        <w:rPr>
          <w:rFonts w:ascii="Calibri" w:hAnsi="Calibri" w:cs="Calibri"/>
        </w:rPr>
      </w:pPr>
      <w:r>
        <w:rPr>
          <w:rFonts w:ascii="Calibri" w:hAnsi="Calibri" w:cs="Calibri"/>
        </w:rPr>
        <w:t>Reference</w:t>
      </w:r>
      <w:r w:rsidR="00AB5175">
        <w:rPr>
          <w:rFonts w:ascii="Calibri" w:hAnsi="Calibri" w:cs="Calibri"/>
        </w:rPr>
        <w:t xml:space="preserve"> contacts</w:t>
      </w:r>
      <w:r w:rsidR="00DA7E82">
        <w:rPr>
          <w:rFonts w:ascii="Calibri" w:hAnsi="Calibri" w:cs="Calibri"/>
        </w:rPr>
        <w:t xml:space="preserve"> </w:t>
      </w:r>
      <w:r>
        <w:rPr>
          <w:rFonts w:ascii="Calibri" w:hAnsi="Calibri" w:cs="Calibri"/>
        </w:rPr>
        <w:t xml:space="preserve">pertaining to public housing authority audit clients for which your firm has </w:t>
      </w:r>
      <w:r w:rsidR="005B7732">
        <w:rPr>
          <w:rFonts w:ascii="Calibri" w:hAnsi="Calibri" w:cs="Calibri"/>
        </w:rPr>
        <w:t>b</w:t>
      </w:r>
      <w:r>
        <w:rPr>
          <w:rFonts w:ascii="Calibri" w:hAnsi="Calibri" w:cs="Calibri"/>
        </w:rPr>
        <w:t>een the auditor of record</w:t>
      </w:r>
      <w:r w:rsidR="00800703">
        <w:rPr>
          <w:rFonts w:ascii="Calibri" w:hAnsi="Calibri" w:cs="Calibri"/>
        </w:rPr>
        <w:t>,</w:t>
      </w:r>
      <w:r>
        <w:rPr>
          <w:rFonts w:ascii="Calibri" w:hAnsi="Calibri" w:cs="Calibri"/>
        </w:rPr>
        <w:t xml:space="preserve"> and </w:t>
      </w:r>
      <w:r w:rsidR="00800703">
        <w:rPr>
          <w:rFonts w:ascii="Calibri" w:hAnsi="Calibri" w:cs="Calibri"/>
        </w:rPr>
        <w:t>fr</w:t>
      </w:r>
      <w:r w:rsidR="0063608C">
        <w:rPr>
          <w:rFonts w:ascii="Calibri" w:hAnsi="Calibri" w:cs="Calibri"/>
        </w:rPr>
        <w:t>om</w:t>
      </w:r>
      <w:r w:rsidR="00800703">
        <w:rPr>
          <w:rFonts w:ascii="Calibri" w:hAnsi="Calibri" w:cs="Calibri"/>
        </w:rPr>
        <w:t xml:space="preserve"> </w:t>
      </w:r>
      <w:r>
        <w:rPr>
          <w:rFonts w:ascii="Calibri" w:hAnsi="Calibri" w:cs="Calibri"/>
        </w:rPr>
        <w:t>who</w:t>
      </w:r>
      <w:r w:rsidR="00800703">
        <w:rPr>
          <w:rFonts w:ascii="Calibri" w:hAnsi="Calibri" w:cs="Calibri"/>
        </w:rPr>
        <w:t xml:space="preserve">m you </w:t>
      </w:r>
      <w:r>
        <w:rPr>
          <w:rFonts w:ascii="Calibri" w:hAnsi="Calibri" w:cs="Calibri"/>
        </w:rPr>
        <w:t xml:space="preserve">have </w:t>
      </w:r>
      <w:r w:rsidR="00091050">
        <w:rPr>
          <w:rFonts w:ascii="Calibri" w:hAnsi="Calibri" w:cs="Calibri"/>
        </w:rPr>
        <w:t xml:space="preserve">gained </w:t>
      </w:r>
      <w:r>
        <w:rPr>
          <w:rFonts w:ascii="Calibri" w:hAnsi="Calibri" w:cs="Calibri"/>
        </w:rPr>
        <w:t>permi</w:t>
      </w:r>
      <w:r w:rsidR="00091050">
        <w:rPr>
          <w:rFonts w:ascii="Calibri" w:hAnsi="Calibri" w:cs="Calibri"/>
        </w:rPr>
        <w:t>ssion as</w:t>
      </w:r>
      <w:r>
        <w:rPr>
          <w:rFonts w:ascii="Calibri" w:hAnsi="Calibri" w:cs="Calibri"/>
        </w:rPr>
        <w:t xml:space="preserve"> listing </w:t>
      </w:r>
      <w:r w:rsidR="00091050">
        <w:rPr>
          <w:rFonts w:ascii="Calibri" w:hAnsi="Calibri" w:cs="Calibri"/>
        </w:rPr>
        <w:t xml:space="preserve">as a </w:t>
      </w:r>
      <w:r>
        <w:rPr>
          <w:rFonts w:ascii="Calibri" w:hAnsi="Calibri" w:cs="Calibri"/>
        </w:rPr>
        <w:t>reference.  Please indicate the nature of the work performed for these clients</w:t>
      </w:r>
      <w:r w:rsidR="00091050">
        <w:rPr>
          <w:rFonts w:ascii="Calibri" w:hAnsi="Calibri" w:cs="Calibri"/>
        </w:rPr>
        <w:t>,</w:t>
      </w:r>
      <w:r>
        <w:rPr>
          <w:rFonts w:ascii="Calibri" w:hAnsi="Calibri" w:cs="Calibri"/>
        </w:rPr>
        <w:t xml:space="preserve"> as well as the time</w:t>
      </w:r>
      <w:r w:rsidR="00B923DF">
        <w:rPr>
          <w:rFonts w:ascii="Calibri" w:hAnsi="Calibri" w:cs="Calibri"/>
        </w:rPr>
        <w:t xml:space="preserve"> the work required,</w:t>
      </w:r>
      <w:r w:rsidR="00392F7D">
        <w:rPr>
          <w:rFonts w:ascii="Calibri" w:hAnsi="Calibri" w:cs="Calibri"/>
        </w:rPr>
        <w:t xml:space="preserve"> and size of the authority</w:t>
      </w:r>
    </w:p>
    <w:p w:rsidR="005B7732" w:rsidRDefault="00E64FC5" w:rsidP="009B3E8A">
      <w:pPr>
        <w:pStyle w:val="ListParagraph"/>
        <w:numPr>
          <w:ilvl w:val="0"/>
          <w:numId w:val="3"/>
        </w:numPr>
        <w:ind w:left="1500"/>
        <w:rPr>
          <w:rFonts w:ascii="Calibri" w:hAnsi="Calibri" w:cs="Calibri"/>
        </w:rPr>
      </w:pPr>
      <w:r>
        <w:rPr>
          <w:rFonts w:ascii="Calibri" w:hAnsi="Calibri" w:cs="Calibri"/>
        </w:rPr>
        <w:t>C</w:t>
      </w:r>
      <w:r w:rsidR="005B7732">
        <w:rPr>
          <w:rFonts w:ascii="Calibri" w:hAnsi="Calibri" w:cs="Calibri"/>
        </w:rPr>
        <w:t>ertification your firm is licen</w:t>
      </w:r>
      <w:r w:rsidR="00392F7D">
        <w:rPr>
          <w:rFonts w:ascii="Calibri" w:hAnsi="Calibri" w:cs="Calibri"/>
        </w:rPr>
        <w:t>sed to perform audits in Oregon</w:t>
      </w:r>
    </w:p>
    <w:p w:rsidR="005B7732" w:rsidRDefault="00E64FC5" w:rsidP="009B3E8A">
      <w:pPr>
        <w:pStyle w:val="ListParagraph"/>
        <w:numPr>
          <w:ilvl w:val="0"/>
          <w:numId w:val="3"/>
        </w:numPr>
        <w:ind w:left="1500"/>
        <w:rPr>
          <w:rFonts w:ascii="Calibri" w:hAnsi="Calibri" w:cs="Calibri"/>
        </w:rPr>
      </w:pPr>
      <w:r>
        <w:rPr>
          <w:rFonts w:ascii="Calibri" w:hAnsi="Calibri" w:cs="Calibri"/>
        </w:rPr>
        <w:t>D</w:t>
      </w:r>
      <w:r w:rsidR="005B7732">
        <w:rPr>
          <w:rFonts w:ascii="Calibri" w:hAnsi="Calibri" w:cs="Calibri"/>
        </w:rPr>
        <w:t>escription of insurance coverage maintained by the firm.  Please provide a copy of the declaration page from current policies for Worker’s Compensation, General Commercial Liability</w:t>
      </w:r>
      <w:r w:rsidR="00B923DF">
        <w:rPr>
          <w:rFonts w:ascii="Calibri" w:hAnsi="Calibri" w:cs="Calibri"/>
        </w:rPr>
        <w:t>,</w:t>
      </w:r>
      <w:r w:rsidR="005B7732">
        <w:rPr>
          <w:rFonts w:ascii="Calibri" w:hAnsi="Calibri" w:cs="Calibri"/>
        </w:rPr>
        <w:t xml:space="preserve"> and Professional Liability, Malpractice and Errors and</w:t>
      </w:r>
      <w:r w:rsidR="00392F7D">
        <w:rPr>
          <w:rFonts w:ascii="Calibri" w:hAnsi="Calibri" w:cs="Calibri"/>
        </w:rPr>
        <w:t xml:space="preserve"> Omissions insurance coverage</w:t>
      </w:r>
    </w:p>
    <w:p w:rsidR="00E64FC5" w:rsidRDefault="005B7732" w:rsidP="009B3E8A">
      <w:pPr>
        <w:pStyle w:val="ListParagraph"/>
        <w:numPr>
          <w:ilvl w:val="0"/>
          <w:numId w:val="3"/>
        </w:numPr>
        <w:ind w:left="1500"/>
        <w:rPr>
          <w:rFonts w:ascii="Calibri" w:hAnsi="Calibri" w:cs="Calibri"/>
        </w:rPr>
      </w:pPr>
      <w:r>
        <w:rPr>
          <w:rFonts w:ascii="Calibri" w:hAnsi="Calibri" w:cs="Calibri"/>
        </w:rPr>
        <w:t>Certification your firm is complian</w:t>
      </w:r>
      <w:r w:rsidR="00B923DF">
        <w:rPr>
          <w:rFonts w:ascii="Calibri" w:hAnsi="Calibri" w:cs="Calibri"/>
        </w:rPr>
        <w:t>t</w:t>
      </w:r>
      <w:r>
        <w:rPr>
          <w:rFonts w:ascii="Calibri" w:hAnsi="Calibri" w:cs="Calibri"/>
        </w:rPr>
        <w:t xml:space="preserve"> with Equal Opportunity </w:t>
      </w:r>
      <w:r w:rsidR="00392F7D">
        <w:rPr>
          <w:rFonts w:ascii="Calibri" w:hAnsi="Calibri" w:cs="Calibri"/>
        </w:rPr>
        <w:t>requirements</w:t>
      </w:r>
    </w:p>
    <w:p w:rsidR="00E64FC5" w:rsidRDefault="00E64FC5" w:rsidP="009B3E8A">
      <w:pPr>
        <w:pStyle w:val="ListParagraph"/>
        <w:numPr>
          <w:ilvl w:val="0"/>
          <w:numId w:val="3"/>
        </w:numPr>
        <w:ind w:left="1500"/>
        <w:rPr>
          <w:rFonts w:ascii="Calibri" w:hAnsi="Calibri" w:cs="Calibri"/>
        </w:rPr>
      </w:pPr>
      <w:r>
        <w:rPr>
          <w:rFonts w:ascii="Calibri" w:hAnsi="Calibri" w:cs="Calibri"/>
        </w:rPr>
        <w:t>Certification your firm will retain the audit working papers to which JHCDC, other governmental units or successor auditor firms (should your firm not be the successor bidder in future years) will have acc</w:t>
      </w:r>
      <w:r w:rsidR="00392F7D">
        <w:rPr>
          <w:rFonts w:ascii="Calibri" w:hAnsi="Calibri" w:cs="Calibri"/>
        </w:rPr>
        <w:t>ess for a period of seven years</w:t>
      </w:r>
      <w:r>
        <w:rPr>
          <w:rFonts w:ascii="Calibri" w:hAnsi="Calibri" w:cs="Calibri"/>
        </w:rPr>
        <w:t xml:space="preserve">   </w:t>
      </w:r>
    </w:p>
    <w:p w:rsidR="00E64FC5" w:rsidRDefault="00091050" w:rsidP="009B3E8A">
      <w:pPr>
        <w:pStyle w:val="ListParagraph"/>
        <w:numPr>
          <w:ilvl w:val="0"/>
          <w:numId w:val="3"/>
        </w:numPr>
        <w:ind w:left="1500"/>
        <w:rPr>
          <w:rFonts w:ascii="Calibri" w:hAnsi="Calibri" w:cs="Calibri"/>
        </w:rPr>
      </w:pPr>
      <w:r>
        <w:rPr>
          <w:rFonts w:ascii="Calibri" w:hAnsi="Calibri" w:cs="Calibri"/>
        </w:rPr>
        <w:t>Estimated amount of time on</w:t>
      </w:r>
      <w:r w:rsidR="00DA7E82">
        <w:rPr>
          <w:rFonts w:ascii="Calibri" w:hAnsi="Calibri" w:cs="Calibri"/>
        </w:rPr>
        <w:t>-</w:t>
      </w:r>
      <w:r>
        <w:rPr>
          <w:rFonts w:ascii="Calibri" w:hAnsi="Calibri" w:cs="Calibri"/>
        </w:rPr>
        <w:t xml:space="preserve">site and off to complete </w:t>
      </w:r>
      <w:r w:rsidR="00392F7D">
        <w:rPr>
          <w:rFonts w:ascii="Calibri" w:hAnsi="Calibri" w:cs="Calibri"/>
        </w:rPr>
        <w:t>the required audit and its cost</w:t>
      </w:r>
    </w:p>
    <w:p w:rsidR="00392F7D" w:rsidRDefault="00392F7D" w:rsidP="009B3E8A">
      <w:pPr>
        <w:pStyle w:val="ListParagraph"/>
        <w:numPr>
          <w:ilvl w:val="0"/>
          <w:numId w:val="3"/>
        </w:numPr>
        <w:ind w:left="1500"/>
        <w:rPr>
          <w:rFonts w:ascii="Calibri" w:hAnsi="Calibri" w:cs="Calibri"/>
        </w:rPr>
      </w:pPr>
      <w:r>
        <w:rPr>
          <w:rFonts w:ascii="Calibri" w:hAnsi="Calibri" w:cs="Calibri"/>
        </w:rPr>
        <w:t>Deadline for submission of w</w:t>
      </w:r>
      <w:r w:rsidRPr="00F60616">
        <w:rPr>
          <w:rFonts w:ascii="Calibri" w:hAnsi="Calibri" w:cs="Calibri"/>
        </w:rPr>
        <w:t>ritten proposal</w:t>
      </w:r>
      <w:r>
        <w:rPr>
          <w:rFonts w:ascii="Calibri" w:hAnsi="Calibri" w:cs="Calibri"/>
        </w:rPr>
        <w:t xml:space="preserve">s is 4:00 p.m., May </w:t>
      </w:r>
      <w:r w:rsidR="00A963F7">
        <w:rPr>
          <w:rFonts w:ascii="Calibri" w:hAnsi="Calibri" w:cs="Calibri"/>
        </w:rPr>
        <w:t>18</w:t>
      </w:r>
      <w:r>
        <w:rPr>
          <w:rFonts w:ascii="Calibri" w:hAnsi="Calibri" w:cs="Calibri"/>
        </w:rPr>
        <w:t>, 2018.</w:t>
      </w:r>
    </w:p>
    <w:p w:rsidR="007B1CCE" w:rsidRDefault="007B1CCE" w:rsidP="009B3E8A">
      <w:pPr>
        <w:ind w:left="720"/>
        <w:rPr>
          <w:rFonts w:ascii="Calibri" w:hAnsi="Calibri" w:cs="Calibri"/>
        </w:rPr>
      </w:pPr>
    </w:p>
    <w:p w:rsidR="007B1CCE" w:rsidRDefault="007B1CCE" w:rsidP="009B3E8A">
      <w:pPr>
        <w:ind w:left="720"/>
        <w:rPr>
          <w:rFonts w:ascii="Calibri" w:hAnsi="Calibri" w:cs="Calibri"/>
        </w:rPr>
      </w:pPr>
      <w:proofErr w:type="gramStart"/>
      <w:r>
        <w:rPr>
          <w:rFonts w:ascii="Calibri" w:hAnsi="Calibri" w:cs="Calibri"/>
        </w:rPr>
        <w:t>The Single Audit reporting package submitted to the Single Audit Clearing House, the U. S. Department of Housing and Urban Development in electronic and hard copy, the Josephine County Board of County Commissioners, the Josephine Housing and Community Development Council Board of Commissioners, the State of Oregon Division of Audits</w:t>
      </w:r>
      <w:r w:rsidR="00245BE0">
        <w:rPr>
          <w:rFonts w:ascii="Calibri" w:hAnsi="Calibri" w:cs="Calibri"/>
        </w:rPr>
        <w:t>, Hawkins Ash Certified Public Accountants,</w:t>
      </w:r>
      <w:r>
        <w:rPr>
          <w:rFonts w:ascii="Calibri" w:hAnsi="Calibri" w:cs="Calibri"/>
        </w:rPr>
        <w:t xml:space="preserve"> and any other pertinent entity would contain no less than the following:</w:t>
      </w:r>
      <w:proofErr w:type="gramEnd"/>
    </w:p>
    <w:p w:rsidR="007B1CCE" w:rsidRDefault="007B1CCE" w:rsidP="009B3E8A">
      <w:pPr>
        <w:ind w:left="720"/>
        <w:rPr>
          <w:rFonts w:ascii="Calibri" w:hAnsi="Calibri" w:cs="Calibri"/>
        </w:rPr>
      </w:pPr>
    </w:p>
    <w:p w:rsidR="007B1CCE" w:rsidRDefault="007B1CCE" w:rsidP="009B3E8A">
      <w:pPr>
        <w:pStyle w:val="ListParagraph"/>
        <w:numPr>
          <w:ilvl w:val="0"/>
          <w:numId w:val="9"/>
        </w:numPr>
        <w:ind w:left="1440"/>
        <w:rPr>
          <w:rFonts w:ascii="Calibri" w:hAnsi="Calibri" w:cs="Calibri"/>
        </w:rPr>
      </w:pPr>
      <w:r>
        <w:rPr>
          <w:rFonts w:ascii="Calibri" w:hAnsi="Calibri" w:cs="Calibri"/>
        </w:rPr>
        <w:t>Combined and individual financial statements, including all applicable footnotes,</w:t>
      </w:r>
    </w:p>
    <w:p w:rsidR="007B1CCE" w:rsidRDefault="007B1CCE" w:rsidP="009B3E8A">
      <w:pPr>
        <w:pStyle w:val="ListParagraph"/>
        <w:numPr>
          <w:ilvl w:val="0"/>
          <w:numId w:val="9"/>
        </w:numPr>
        <w:ind w:left="1440"/>
        <w:rPr>
          <w:rFonts w:ascii="Calibri" w:hAnsi="Calibri" w:cs="Calibri"/>
        </w:rPr>
      </w:pPr>
      <w:r>
        <w:rPr>
          <w:rFonts w:ascii="Calibri" w:hAnsi="Calibri" w:cs="Calibri"/>
        </w:rPr>
        <w:t>Footnotes on the Summary of Significant Accounting Policies</w:t>
      </w:r>
      <w:r w:rsidR="00F72636">
        <w:rPr>
          <w:rFonts w:ascii="Calibri" w:hAnsi="Calibri" w:cs="Calibri"/>
        </w:rPr>
        <w:t>,</w:t>
      </w:r>
    </w:p>
    <w:p w:rsidR="007B1CCE" w:rsidRDefault="00F72636" w:rsidP="009B3E8A">
      <w:pPr>
        <w:pStyle w:val="ListParagraph"/>
        <w:numPr>
          <w:ilvl w:val="0"/>
          <w:numId w:val="9"/>
        </w:numPr>
        <w:ind w:left="1440"/>
        <w:rPr>
          <w:rFonts w:ascii="Calibri" w:hAnsi="Calibri" w:cs="Calibri"/>
        </w:rPr>
      </w:pPr>
      <w:r>
        <w:rPr>
          <w:rFonts w:ascii="Calibri" w:hAnsi="Calibri" w:cs="Calibri"/>
        </w:rPr>
        <w:t>Auditor’s opinion on the financial statements and required supplementary schedules, i.e. Schedule of Expenditure of Federal Awards, Financial Data Schedule, et al,</w:t>
      </w:r>
    </w:p>
    <w:p w:rsidR="00F72636" w:rsidRDefault="00F72636" w:rsidP="009B3E8A">
      <w:pPr>
        <w:pStyle w:val="ListParagraph"/>
        <w:numPr>
          <w:ilvl w:val="0"/>
          <w:numId w:val="9"/>
        </w:numPr>
        <w:ind w:left="1440"/>
        <w:rPr>
          <w:rFonts w:ascii="Calibri" w:hAnsi="Calibri" w:cs="Calibri"/>
        </w:rPr>
      </w:pPr>
      <w:r>
        <w:rPr>
          <w:rFonts w:ascii="Calibri" w:hAnsi="Calibri" w:cs="Calibri"/>
        </w:rPr>
        <w:t>Report on Compliance and on Internal Control Over Financial Reporting based on an audit of financial statements performed in accordance with Government Auditing Standards (FAS) and/or Generally Accepted Auditing Standards (GAAS),</w:t>
      </w:r>
    </w:p>
    <w:p w:rsidR="00F72636" w:rsidRDefault="00F72636" w:rsidP="009B3E8A">
      <w:pPr>
        <w:pStyle w:val="ListParagraph"/>
        <w:numPr>
          <w:ilvl w:val="0"/>
          <w:numId w:val="9"/>
        </w:numPr>
        <w:ind w:left="1440"/>
        <w:rPr>
          <w:rFonts w:ascii="Calibri" w:hAnsi="Calibri" w:cs="Calibri"/>
        </w:rPr>
      </w:pPr>
      <w:r>
        <w:rPr>
          <w:rFonts w:ascii="Calibri" w:hAnsi="Calibri" w:cs="Calibri"/>
        </w:rPr>
        <w:t>Report on Compliance with requirements applicable to each “major program” and internal control over compliance in accordance with OMB Circular A-133,</w:t>
      </w:r>
    </w:p>
    <w:p w:rsidR="00F72636" w:rsidRDefault="00F72636" w:rsidP="009B3E8A">
      <w:pPr>
        <w:pStyle w:val="ListParagraph"/>
        <w:numPr>
          <w:ilvl w:val="0"/>
          <w:numId w:val="9"/>
        </w:numPr>
        <w:ind w:left="1440"/>
        <w:rPr>
          <w:rFonts w:ascii="Calibri" w:hAnsi="Calibri" w:cs="Calibri"/>
        </w:rPr>
      </w:pPr>
      <w:r>
        <w:rPr>
          <w:rFonts w:ascii="Calibri" w:hAnsi="Calibri" w:cs="Calibri"/>
        </w:rPr>
        <w:t>Schedule of Expenditures of Federal Awards</w:t>
      </w:r>
    </w:p>
    <w:p w:rsidR="00245BE0" w:rsidRDefault="00F72636" w:rsidP="009B3E8A">
      <w:pPr>
        <w:pStyle w:val="ListParagraph"/>
        <w:numPr>
          <w:ilvl w:val="0"/>
          <w:numId w:val="9"/>
        </w:numPr>
        <w:ind w:left="1440"/>
        <w:rPr>
          <w:rFonts w:ascii="Calibri" w:hAnsi="Calibri" w:cs="Calibri"/>
        </w:rPr>
      </w:pPr>
      <w:r>
        <w:rPr>
          <w:rFonts w:ascii="Calibri" w:hAnsi="Calibri" w:cs="Calibri"/>
        </w:rPr>
        <w:t xml:space="preserve">Schedule of Finding and Questioned Costs including </w:t>
      </w:r>
      <w:r w:rsidR="00245BE0">
        <w:rPr>
          <w:rFonts w:ascii="Calibri" w:hAnsi="Calibri" w:cs="Calibri"/>
        </w:rPr>
        <w:t>“Summary of Auditor’s Results” and finding in the current and prior year audits,</w:t>
      </w:r>
    </w:p>
    <w:p w:rsidR="00245BE0" w:rsidRDefault="00245BE0" w:rsidP="009B3E8A">
      <w:pPr>
        <w:pStyle w:val="ListParagraph"/>
        <w:numPr>
          <w:ilvl w:val="0"/>
          <w:numId w:val="9"/>
        </w:numPr>
        <w:ind w:left="1440"/>
        <w:rPr>
          <w:rFonts w:ascii="Calibri" w:hAnsi="Calibri" w:cs="Calibri"/>
        </w:rPr>
      </w:pPr>
      <w:r>
        <w:rPr>
          <w:rFonts w:ascii="Calibri" w:hAnsi="Calibri" w:cs="Calibri"/>
        </w:rPr>
        <w:t>Corrective Action Plan</w:t>
      </w:r>
    </w:p>
    <w:p w:rsidR="00245BE0" w:rsidRDefault="00245BE0" w:rsidP="009B3E8A">
      <w:pPr>
        <w:pStyle w:val="ListParagraph"/>
        <w:numPr>
          <w:ilvl w:val="0"/>
          <w:numId w:val="9"/>
        </w:numPr>
        <w:ind w:left="1440"/>
        <w:rPr>
          <w:rFonts w:ascii="Calibri" w:hAnsi="Calibri" w:cs="Calibri"/>
        </w:rPr>
      </w:pPr>
      <w:r>
        <w:rPr>
          <w:rFonts w:ascii="Calibri" w:hAnsi="Calibri" w:cs="Calibri"/>
        </w:rPr>
        <w:t>Data Collection Form</w:t>
      </w:r>
    </w:p>
    <w:p w:rsidR="00245BE0" w:rsidRDefault="00245BE0" w:rsidP="009B3E8A">
      <w:pPr>
        <w:ind w:left="720"/>
        <w:rPr>
          <w:rFonts w:ascii="Calibri" w:hAnsi="Calibri" w:cs="Calibri"/>
        </w:rPr>
      </w:pPr>
    </w:p>
    <w:p w:rsidR="004C3DE5" w:rsidRDefault="004C3DE5" w:rsidP="009B3E8A">
      <w:pPr>
        <w:ind w:left="720"/>
        <w:rPr>
          <w:rFonts w:ascii="Calibri" w:hAnsi="Calibri" w:cs="Calibri"/>
        </w:rPr>
      </w:pPr>
      <w:r>
        <w:rPr>
          <w:rFonts w:ascii="Calibri" w:hAnsi="Calibri" w:cs="Calibri"/>
        </w:rPr>
        <w:lastRenderedPageBreak/>
        <w:t>Page Three</w:t>
      </w:r>
    </w:p>
    <w:p w:rsidR="004C3DE5" w:rsidRDefault="004C3DE5" w:rsidP="009B3E8A">
      <w:pPr>
        <w:ind w:left="720"/>
        <w:rPr>
          <w:rFonts w:ascii="Calibri" w:hAnsi="Calibri" w:cs="Calibri"/>
        </w:rPr>
      </w:pPr>
      <w:r>
        <w:rPr>
          <w:rFonts w:ascii="Calibri" w:hAnsi="Calibri" w:cs="Calibri"/>
        </w:rPr>
        <w:t>Request for Audit Proposals</w:t>
      </w:r>
    </w:p>
    <w:p w:rsidR="004C3DE5" w:rsidRDefault="004C3DE5" w:rsidP="009B3E8A">
      <w:pPr>
        <w:ind w:left="720" w:right="288"/>
        <w:rPr>
          <w:rFonts w:ascii="Calibri" w:hAnsi="Calibri" w:cs="Calibri"/>
        </w:rPr>
      </w:pPr>
      <w:r>
        <w:rPr>
          <w:rFonts w:ascii="Calibri" w:hAnsi="Calibri" w:cs="Calibri"/>
        </w:rPr>
        <w:t>April 4, 2018</w:t>
      </w:r>
    </w:p>
    <w:p w:rsidR="004C3DE5" w:rsidRDefault="004C3DE5" w:rsidP="009B3E8A">
      <w:pPr>
        <w:ind w:left="720" w:right="288"/>
        <w:rPr>
          <w:rFonts w:ascii="Calibri" w:hAnsi="Calibri" w:cs="Calibri"/>
        </w:rPr>
      </w:pPr>
    </w:p>
    <w:p w:rsidR="004C3DE5" w:rsidRDefault="004C3DE5" w:rsidP="009B3E8A">
      <w:pPr>
        <w:ind w:left="720" w:right="288"/>
        <w:rPr>
          <w:rFonts w:ascii="Calibri" w:hAnsi="Calibri" w:cs="Calibri"/>
        </w:rPr>
      </w:pPr>
    </w:p>
    <w:p w:rsidR="004C3DE5" w:rsidRDefault="004C3DE5" w:rsidP="009B3E8A">
      <w:pPr>
        <w:ind w:left="720" w:right="288"/>
        <w:rPr>
          <w:rFonts w:ascii="Calibri" w:hAnsi="Calibri" w:cs="Calibri"/>
        </w:rPr>
      </w:pPr>
      <w:r>
        <w:rPr>
          <w:rFonts w:ascii="Calibri" w:hAnsi="Calibri" w:cs="Calibri"/>
        </w:rPr>
        <w:t>The audit r</w:t>
      </w:r>
      <w:r w:rsidRPr="00800703">
        <w:rPr>
          <w:rFonts w:ascii="Calibri" w:hAnsi="Calibri" w:cs="Calibri"/>
        </w:rPr>
        <w:t xml:space="preserve">eport </w:t>
      </w:r>
      <w:r>
        <w:rPr>
          <w:rFonts w:ascii="Calibri" w:hAnsi="Calibri" w:cs="Calibri"/>
        </w:rPr>
        <w:t xml:space="preserve">and financial statements are </w:t>
      </w:r>
      <w:r w:rsidRPr="00800703">
        <w:rPr>
          <w:rFonts w:ascii="Calibri" w:hAnsi="Calibri" w:cs="Calibri"/>
        </w:rPr>
        <w:t xml:space="preserve">due </w:t>
      </w:r>
      <w:r w:rsidR="00C40961">
        <w:rPr>
          <w:rFonts w:ascii="Calibri" w:hAnsi="Calibri" w:cs="Calibri"/>
        </w:rPr>
        <w:t xml:space="preserve">by November 15.  </w:t>
      </w:r>
      <w:r w:rsidRPr="00800703">
        <w:rPr>
          <w:rFonts w:ascii="Calibri" w:hAnsi="Calibri" w:cs="Calibri"/>
        </w:rPr>
        <w:t xml:space="preserve">The JHCDC </w:t>
      </w:r>
      <w:r>
        <w:rPr>
          <w:rFonts w:ascii="Calibri" w:hAnsi="Calibri" w:cs="Calibri"/>
        </w:rPr>
        <w:t xml:space="preserve">has commitment to deliver final audited records by </w:t>
      </w:r>
      <w:r w:rsidR="00C40961">
        <w:rPr>
          <w:rFonts w:ascii="Calibri" w:hAnsi="Calibri" w:cs="Calibri"/>
        </w:rPr>
        <w:t>December</w:t>
      </w:r>
      <w:r>
        <w:rPr>
          <w:rFonts w:ascii="Calibri" w:hAnsi="Calibri" w:cs="Calibri"/>
        </w:rPr>
        <w:t xml:space="preserve"> 1</w:t>
      </w:r>
      <w:r w:rsidR="00C40961">
        <w:rPr>
          <w:rFonts w:ascii="Calibri" w:hAnsi="Calibri" w:cs="Calibri"/>
        </w:rPr>
        <w:t>.  Therefore,</w:t>
      </w:r>
      <w:r>
        <w:rPr>
          <w:rFonts w:ascii="Calibri" w:hAnsi="Calibri" w:cs="Calibri"/>
        </w:rPr>
        <w:t xml:space="preserve"> the audit may begin as early as </w:t>
      </w:r>
      <w:r w:rsidRPr="00800703">
        <w:rPr>
          <w:rFonts w:ascii="Calibri" w:hAnsi="Calibri" w:cs="Calibri"/>
        </w:rPr>
        <w:t>March 1, and after fiscal year-end</w:t>
      </w:r>
      <w:r>
        <w:rPr>
          <w:rFonts w:ascii="Calibri" w:hAnsi="Calibri" w:cs="Calibri"/>
        </w:rPr>
        <w:t>,</w:t>
      </w:r>
      <w:r w:rsidRPr="00800703">
        <w:rPr>
          <w:rFonts w:ascii="Calibri" w:hAnsi="Calibri" w:cs="Calibri"/>
        </w:rPr>
        <w:t xml:space="preserve"> effective September 1.  </w:t>
      </w:r>
      <w:r>
        <w:rPr>
          <w:rFonts w:ascii="Calibri" w:hAnsi="Calibri" w:cs="Calibri"/>
        </w:rPr>
        <w:t xml:space="preserve">In addition, a report including all findings and management points </w:t>
      </w:r>
      <w:proofErr w:type="gramStart"/>
      <w:r>
        <w:rPr>
          <w:rFonts w:ascii="Calibri" w:hAnsi="Calibri" w:cs="Calibri"/>
        </w:rPr>
        <w:t>must be reviewed</w:t>
      </w:r>
      <w:proofErr w:type="gramEnd"/>
      <w:r>
        <w:rPr>
          <w:rFonts w:ascii="Calibri" w:hAnsi="Calibri" w:cs="Calibri"/>
        </w:rPr>
        <w:t xml:space="preserve"> with the Accountant </w:t>
      </w:r>
      <w:r w:rsidR="0063608C">
        <w:rPr>
          <w:rFonts w:ascii="Calibri" w:hAnsi="Calibri" w:cs="Calibri"/>
        </w:rPr>
        <w:t xml:space="preserve">no later than </w:t>
      </w:r>
      <w:r>
        <w:rPr>
          <w:rFonts w:ascii="Calibri" w:hAnsi="Calibri" w:cs="Calibri"/>
        </w:rPr>
        <w:t>during</w:t>
      </w:r>
      <w:r w:rsidR="0063608C">
        <w:rPr>
          <w:rFonts w:ascii="Calibri" w:hAnsi="Calibri" w:cs="Calibri"/>
        </w:rPr>
        <w:t xml:space="preserve"> </w:t>
      </w:r>
      <w:r>
        <w:rPr>
          <w:rFonts w:ascii="Calibri" w:hAnsi="Calibri" w:cs="Calibri"/>
        </w:rPr>
        <w:t>Exit Conference.  All adjusting entries must also first</w:t>
      </w:r>
      <w:r w:rsidR="0063608C">
        <w:rPr>
          <w:rFonts w:ascii="Calibri" w:hAnsi="Calibri" w:cs="Calibri"/>
        </w:rPr>
        <w:t>,</w:t>
      </w:r>
      <w:r>
        <w:rPr>
          <w:rFonts w:ascii="Calibri" w:hAnsi="Calibri" w:cs="Calibri"/>
        </w:rPr>
        <w:t xml:space="preserve"> be reviewed with the Accountant before completion of</w:t>
      </w:r>
      <w:r w:rsidR="0063608C">
        <w:rPr>
          <w:rFonts w:ascii="Calibri" w:hAnsi="Calibri" w:cs="Calibri"/>
        </w:rPr>
        <w:t xml:space="preserve"> the</w:t>
      </w:r>
      <w:r>
        <w:rPr>
          <w:rFonts w:ascii="Calibri" w:hAnsi="Calibri" w:cs="Calibri"/>
        </w:rPr>
        <w:t xml:space="preserve"> audit work.</w:t>
      </w:r>
    </w:p>
    <w:p w:rsidR="00F60616" w:rsidRPr="00F60616" w:rsidRDefault="00F60616" w:rsidP="009B3E8A">
      <w:pPr>
        <w:ind w:left="720"/>
        <w:rPr>
          <w:rFonts w:ascii="Calibri" w:hAnsi="Calibri" w:cs="Calibri"/>
        </w:rPr>
      </w:pPr>
    </w:p>
    <w:p w:rsidR="00F60616" w:rsidRPr="00392F7D" w:rsidRDefault="00392F7D" w:rsidP="009B3E8A">
      <w:pPr>
        <w:pStyle w:val="Heading3"/>
        <w:ind w:left="720"/>
      </w:pPr>
      <w:r>
        <w:t>Proposal Evaluation Criteria</w:t>
      </w:r>
    </w:p>
    <w:p w:rsidR="00B9726D" w:rsidRDefault="00B9726D" w:rsidP="009B3E8A">
      <w:pPr>
        <w:ind w:left="720"/>
        <w:rPr>
          <w:rFonts w:ascii="Calibri" w:hAnsi="Calibri" w:cs="Calibri"/>
        </w:rPr>
      </w:pPr>
    </w:p>
    <w:p w:rsidR="00B9726D" w:rsidRDefault="00B9726D" w:rsidP="009B3E8A">
      <w:pPr>
        <w:ind w:left="720"/>
        <w:rPr>
          <w:rFonts w:ascii="Calibri" w:hAnsi="Calibri" w:cs="Calibri"/>
        </w:rPr>
      </w:pPr>
      <w:r>
        <w:rPr>
          <w:rFonts w:ascii="Calibri" w:hAnsi="Calibri" w:cs="Calibri"/>
        </w:rPr>
        <w:t>Mandat</w:t>
      </w:r>
      <w:r w:rsidR="00392F7D">
        <w:rPr>
          <w:rFonts w:ascii="Calibri" w:hAnsi="Calibri" w:cs="Calibri"/>
        </w:rPr>
        <w:t>ory requirements (10</w:t>
      </w:r>
      <w:r>
        <w:rPr>
          <w:rFonts w:ascii="Calibri" w:hAnsi="Calibri" w:cs="Calibri"/>
        </w:rPr>
        <w:t xml:space="preserve"> points)</w:t>
      </w:r>
    </w:p>
    <w:p w:rsidR="00392F7D" w:rsidRDefault="00392F7D" w:rsidP="009B3E8A">
      <w:pPr>
        <w:ind w:left="720"/>
        <w:rPr>
          <w:rFonts w:ascii="Calibri" w:hAnsi="Calibri" w:cs="Calibri"/>
        </w:rPr>
      </w:pPr>
    </w:p>
    <w:p w:rsidR="00B9726D" w:rsidRDefault="00B9726D" w:rsidP="009B3E8A">
      <w:pPr>
        <w:pStyle w:val="ListParagraph"/>
        <w:numPr>
          <w:ilvl w:val="0"/>
          <w:numId w:val="6"/>
        </w:numPr>
        <w:ind w:left="1440"/>
        <w:rPr>
          <w:rFonts w:ascii="Calibri" w:hAnsi="Calibri" w:cs="Calibri"/>
        </w:rPr>
      </w:pPr>
      <w:r>
        <w:rPr>
          <w:rFonts w:ascii="Calibri" w:hAnsi="Calibri" w:cs="Calibri"/>
        </w:rPr>
        <w:t xml:space="preserve">The audit firm is independent (SAS 70) and licensed to </w:t>
      </w:r>
      <w:r w:rsidR="0025411B">
        <w:rPr>
          <w:rFonts w:ascii="Calibri" w:hAnsi="Calibri" w:cs="Calibri"/>
        </w:rPr>
        <w:t>practice in the state of Oregon</w:t>
      </w:r>
    </w:p>
    <w:p w:rsidR="00B9726D" w:rsidRDefault="00B9726D" w:rsidP="009B3E8A">
      <w:pPr>
        <w:pStyle w:val="ListParagraph"/>
        <w:numPr>
          <w:ilvl w:val="0"/>
          <w:numId w:val="6"/>
        </w:numPr>
        <w:ind w:left="1440"/>
        <w:rPr>
          <w:rFonts w:ascii="Calibri" w:hAnsi="Calibri" w:cs="Calibri"/>
        </w:rPr>
      </w:pPr>
      <w:r>
        <w:rPr>
          <w:rFonts w:ascii="Calibri" w:hAnsi="Calibri" w:cs="Calibri"/>
        </w:rPr>
        <w:t xml:space="preserve">Staff </w:t>
      </w:r>
      <w:r w:rsidR="0025411B">
        <w:rPr>
          <w:rFonts w:ascii="Calibri" w:hAnsi="Calibri" w:cs="Calibri"/>
        </w:rPr>
        <w:t>has maintained CPE requirements</w:t>
      </w:r>
    </w:p>
    <w:p w:rsidR="00B9726D" w:rsidRDefault="00B9726D" w:rsidP="009B3E8A">
      <w:pPr>
        <w:pStyle w:val="ListParagraph"/>
        <w:numPr>
          <w:ilvl w:val="0"/>
          <w:numId w:val="6"/>
        </w:numPr>
        <w:ind w:left="1440"/>
        <w:rPr>
          <w:rFonts w:ascii="Calibri" w:hAnsi="Calibri" w:cs="Calibri"/>
        </w:rPr>
      </w:pPr>
      <w:r>
        <w:rPr>
          <w:rFonts w:ascii="Calibri" w:hAnsi="Calibri" w:cs="Calibri"/>
        </w:rPr>
        <w:t>Firm is not c</w:t>
      </w:r>
      <w:r w:rsidR="0025411B">
        <w:rPr>
          <w:rFonts w:ascii="Calibri" w:hAnsi="Calibri" w:cs="Calibri"/>
        </w:rPr>
        <w:t>urrently being censored by REAC</w:t>
      </w:r>
    </w:p>
    <w:p w:rsidR="00B9726D" w:rsidRDefault="00B9726D" w:rsidP="009B3E8A">
      <w:pPr>
        <w:pStyle w:val="ListParagraph"/>
        <w:numPr>
          <w:ilvl w:val="0"/>
          <w:numId w:val="6"/>
        </w:numPr>
        <w:ind w:left="1440"/>
        <w:rPr>
          <w:rFonts w:ascii="Calibri" w:hAnsi="Calibri" w:cs="Calibri"/>
        </w:rPr>
      </w:pPr>
      <w:r>
        <w:rPr>
          <w:rFonts w:ascii="Calibri" w:hAnsi="Calibri" w:cs="Calibri"/>
        </w:rPr>
        <w:t>The audit firm submits a copy of their most recent peer review and has</w:t>
      </w:r>
      <w:r w:rsidR="0025411B">
        <w:rPr>
          <w:rFonts w:ascii="Calibri" w:hAnsi="Calibri" w:cs="Calibri"/>
        </w:rPr>
        <w:t xml:space="preserve"> a record of quality audit work</w:t>
      </w:r>
    </w:p>
    <w:p w:rsidR="00B9726D" w:rsidRDefault="00B9726D" w:rsidP="009B3E8A">
      <w:pPr>
        <w:pStyle w:val="ListParagraph"/>
        <w:numPr>
          <w:ilvl w:val="0"/>
          <w:numId w:val="6"/>
        </w:numPr>
        <w:ind w:left="1440"/>
        <w:rPr>
          <w:rFonts w:ascii="Calibri" w:hAnsi="Calibri" w:cs="Calibri"/>
        </w:rPr>
      </w:pPr>
      <w:r>
        <w:rPr>
          <w:rFonts w:ascii="Calibri" w:hAnsi="Calibri" w:cs="Calibri"/>
        </w:rPr>
        <w:t>References from other Public Housing Authorities</w:t>
      </w:r>
    </w:p>
    <w:p w:rsidR="00392F7D" w:rsidRDefault="00392F7D" w:rsidP="009B3E8A">
      <w:pPr>
        <w:ind w:left="720"/>
        <w:rPr>
          <w:rFonts w:ascii="Calibri" w:hAnsi="Calibri" w:cs="Calibri"/>
        </w:rPr>
      </w:pPr>
    </w:p>
    <w:p w:rsidR="00B9726D" w:rsidRDefault="00B9726D" w:rsidP="009B3E8A">
      <w:pPr>
        <w:ind w:left="720"/>
        <w:rPr>
          <w:rFonts w:ascii="Calibri" w:hAnsi="Calibri" w:cs="Calibri"/>
        </w:rPr>
      </w:pPr>
      <w:r>
        <w:rPr>
          <w:rFonts w:ascii="Calibri" w:hAnsi="Calibri" w:cs="Calibri"/>
        </w:rPr>
        <w:t>Technical Requirements (55 points)</w:t>
      </w:r>
    </w:p>
    <w:p w:rsidR="00392F7D" w:rsidRPr="00B9726D" w:rsidRDefault="00392F7D" w:rsidP="009B3E8A">
      <w:pPr>
        <w:ind w:left="720"/>
        <w:rPr>
          <w:rFonts w:ascii="Calibri" w:hAnsi="Calibri" w:cs="Calibri"/>
        </w:rPr>
      </w:pPr>
    </w:p>
    <w:p w:rsidR="00B9726D" w:rsidRDefault="00B9726D" w:rsidP="009B3E8A">
      <w:pPr>
        <w:pStyle w:val="ListParagraph"/>
        <w:numPr>
          <w:ilvl w:val="0"/>
          <w:numId w:val="7"/>
        </w:numPr>
        <w:ind w:left="1440"/>
        <w:rPr>
          <w:rFonts w:ascii="Calibri" w:hAnsi="Calibri" w:cs="Calibri"/>
        </w:rPr>
      </w:pPr>
      <w:r>
        <w:rPr>
          <w:rFonts w:ascii="Calibri" w:hAnsi="Calibri" w:cs="Calibri"/>
        </w:rPr>
        <w:t>Expertise and experience of the firm auditing Public Housing Authorities (</w:t>
      </w:r>
      <w:r w:rsidR="00392F7D">
        <w:rPr>
          <w:rFonts w:ascii="Calibri" w:hAnsi="Calibri" w:cs="Calibri"/>
        </w:rPr>
        <w:t>4</w:t>
      </w:r>
      <w:r>
        <w:rPr>
          <w:rFonts w:ascii="Calibri" w:hAnsi="Calibri" w:cs="Calibri"/>
        </w:rPr>
        <w:t>0 points)</w:t>
      </w:r>
    </w:p>
    <w:p w:rsidR="00392F7D" w:rsidRDefault="00392F7D" w:rsidP="009B3E8A">
      <w:pPr>
        <w:pStyle w:val="ListParagraph"/>
        <w:ind w:left="1440"/>
        <w:rPr>
          <w:rFonts w:ascii="Calibri" w:hAnsi="Calibri" w:cs="Calibri"/>
        </w:rPr>
      </w:pPr>
    </w:p>
    <w:p w:rsidR="00B9726D" w:rsidRDefault="00B9726D" w:rsidP="009B3E8A">
      <w:pPr>
        <w:pStyle w:val="ListParagraph"/>
        <w:numPr>
          <w:ilvl w:val="0"/>
          <w:numId w:val="8"/>
        </w:numPr>
        <w:ind w:left="1800"/>
        <w:rPr>
          <w:rFonts w:ascii="Calibri" w:hAnsi="Calibri" w:cs="Calibri"/>
        </w:rPr>
      </w:pPr>
      <w:r>
        <w:rPr>
          <w:rFonts w:ascii="Calibri" w:hAnsi="Calibri" w:cs="Calibri"/>
        </w:rPr>
        <w:t>Organization, size and structure of firm</w:t>
      </w:r>
    </w:p>
    <w:p w:rsidR="00B9726D" w:rsidRDefault="00B9726D" w:rsidP="009B3E8A">
      <w:pPr>
        <w:pStyle w:val="ListParagraph"/>
        <w:numPr>
          <w:ilvl w:val="0"/>
          <w:numId w:val="8"/>
        </w:numPr>
        <w:ind w:left="1800"/>
        <w:rPr>
          <w:rFonts w:ascii="Calibri" w:hAnsi="Calibri" w:cs="Calibri"/>
        </w:rPr>
      </w:pPr>
      <w:r>
        <w:rPr>
          <w:rFonts w:ascii="Calibri" w:hAnsi="Calibri" w:cs="Calibri"/>
        </w:rPr>
        <w:t>Technical and professional qualifications of staff</w:t>
      </w:r>
    </w:p>
    <w:p w:rsidR="00B9726D" w:rsidRDefault="00B9726D" w:rsidP="009B3E8A">
      <w:pPr>
        <w:pStyle w:val="ListParagraph"/>
        <w:numPr>
          <w:ilvl w:val="0"/>
          <w:numId w:val="8"/>
        </w:numPr>
        <w:ind w:left="1800"/>
        <w:rPr>
          <w:rFonts w:ascii="Calibri" w:hAnsi="Calibri" w:cs="Calibri"/>
        </w:rPr>
      </w:pPr>
      <w:r>
        <w:rPr>
          <w:rFonts w:ascii="Calibri" w:hAnsi="Calibri" w:cs="Calibri"/>
        </w:rPr>
        <w:t>Firm’s experience and performance with similar engagements</w:t>
      </w:r>
    </w:p>
    <w:p w:rsidR="00B9726D" w:rsidRDefault="00B9726D" w:rsidP="009B3E8A">
      <w:pPr>
        <w:pStyle w:val="ListParagraph"/>
        <w:numPr>
          <w:ilvl w:val="0"/>
          <w:numId w:val="8"/>
        </w:numPr>
        <w:ind w:left="1800"/>
        <w:rPr>
          <w:rFonts w:ascii="Calibri" w:hAnsi="Calibri" w:cs="Calibri"/>
        </w:rPr>
      </w:pPr>
      <w:r>
        <w:rPr>
          <w:rFonts w:ascii="Calibri" w:hAnsi="Calibri" w:cs="Calibri"/>
        </w:rPr>
        <w:t xml:space="preserve">Experience of the site auditors </w:t>
      </w:r>
      <w:r w:rsidR="0025411B">
        <w:rPr>
          <w:rFonts w:ascii="Calibri" w:hAnsi="Calibri" w:cs="Calibri"/>
        </w:rPr>
        <w:t xml:space="preserve">to </w:t>
      </w:r>
      <w:r>
        <w:rPr>
          <w:rFonts w:ascii="Calibri" w:hAnsi="Calibri" w:cs="Calibri"/>
        </w:rPr>
        <w:t>conduct public housing audits</w:t>
      </w:r>
    </w:p>
    <w:p w:rsidR="00392F7D" w:rsidRPr="00392F7D" w:rsidRDefault="00392F7D" w:rsidP="009B3E8A">
      <w:pPr>
        <w:ind w:left="1440"/>
        <w:rPr>
          <w:rFonts w:ascii="Calibri" w:hAnsi="Calibri" w:cs="Calibri"/>
        </w:rPr>
      </w:pPr>
    </w:p>
    <w:p w:rsidR="0025411B" w:rsidRDefault="0025411B" w:rsidP="009B3E8A">
      <w:pPr>
        <w:ind w:left="720"/>
        <w:rPr>
          <w:rFonts w:ascii="Calibri" w:hAnsi="Calibri" w:cs="Calibri"/>
        </w:rPr>
      </w:pPr>
      <w:r w:rsidRPr="00392F7D">
        <w:rPr>
          <w:rFonts w:ascii="Calibri" w:hAnsi="Calibri" w:cs="Calibri"/>
        </w:rPr>
        <w:t>Fees for service (</w:t>
      </w:r>
      <w:r w:rsidR="00392F7D" w:rsidRPr="00392F7D">
        <w:rPr>
          <w:rFonts w:ascii="Calibri" w:hAnsi="Calibri" w:cs="Calibri"/>
        </w:rPr>
        <w:t>3</w:t>
      </w:r>
      <w:r w:rsidR="00392F7D">
        <w:rPr>
          <w:rFonts w:ascii="Calibri" w:hAnsi="Calibri" w:cs="Calibri"/>
        </w:rPr>
        <w:t>5</w:t>
      </w:r>
      <w:r w:rsidRPr="00392F7D">
        <w:rPr>
          <w:rFonts w:ascii="Calibri" w:hAnsi="Calibri" w:cs="Calibri"/>
        </w:rPr>
        <w:t xml:space="preserve"> points)</w:t>
      </w:r>
    </w:p>
    <w:p w:rsidR="008E0E7E" w:rsidRDefault="008E0E7E" w:rsidP="009B3E8A">
      <w:pPr>
        <w:ind w:left="720"/>
        <w:rPr>
          <w:rFonts w:ascii="Calibri" w:hAnsi="Calibri" w:cs="Calibri"/>
        </w:rPr>
      </w:pPr>
    </w:p>
    <w:p w:rsidR="004C3DE5" w:rsidRDefault="004C3DE5" w:rsidP="009B3E8A">
      <w:pPr>
        <w:ind w:left="720"/>
        <w:rPr>
          <w:rFonts w:ascii="Calibri" w:hAnsi="Calibri" w:cs="Calibri"/>
        </w:rPr>
      </w:pPr>
    </w:p>
    <w:p w:rsidR="00F60616" w:rsidRPr="00F60616" w:rsidRDefault="00F60616" w:rsidP="009B3E8A">
      <w:pPr>
        <w:ind w:left="720"/>
        <w:rPr>
          <w:rFonts w:ascii="Calibri" w:hAnsi="Calibri" w:cs="Calibri"/>
        </w:rPr>
      </w:pPr>
      <w:r w:rsidRPr="00F60616">
        <w:rPr>
          <w:rFonts w:ascii="Calibri" w:hAnsi="Calibri" w:cs="Calibri"/>
        </w:rPr>
        <w:t xml:space="preserve">We look forward to reviewing all </w:t>
      </w:r>
      <w:r w:rsidR="00AB5175">
        <w:rPr>
          <w:rFonts w:ascii="Calibri" w:hAnsi="Calibri" w:cs="Calibri"/>
        </w:rPr>
        <w:t xml:space="preserve">timely </w:t>
      </w:r>
      <w:r w:rsidRPr="00F60616">
        <w:rPr>
          <w:rFonts w:ascii="Calibri" w:hAnsi="Calibri" w:cs="Calibri"/>
        </w:rPr>
        <w:t>proposals submitted.</w:t>
      </w:r>
      <w:r w:rsidR="00392F7D">
        <w:rPr>
          <w:rFonts w:ascii="Calibri" w:hAnsi="Calibri" w:cs="Calibri"/>
        </w:rPr>
        <w:t xml:space="preserve">  For questions regarding this proposal, contact Teresa Santucci, Executive Director at</w:t>
      </w:r>
      <w:r w:rsidR="008E0E7E">
        <w:rPr>
          <w:rFonts w:ascii="Calibri" w:hAnsi="Calibri" w:cs="Calibri"/>
        </w:rPr>
        <w:t xml:space="preserve"> (541) 479-5529, ext., 111 or via email at</w:t>
      </w:r>
      <w:r w:rsidR="00392F7D">
        <w:rPr>
          <w:rFonts w:ascii="Calibri" w:hAnsi="Calibri" w:cs="Calibri"/>
        </w:rPr>
        <w:t xml:space="preserve"> teresa@jhcdc.net</w:t>
      </w:r>
      <w:r w:rsidR="008E0E7E">
        <w:rPr>
          <w:rFonts w:ascii="Calibri" w:hAnsi="Calibri" w:cs="Calibri"/>
        </w:rPr>
        <w:t>.</w:t>
      </w:r>
    </w:p>
    <w:p w:rsidR="00F60616" w:rsidRPr="00F60616" w:rsidRDefault="00F60616" w:rsidP="009B3E8A">
      <w:pPr>
        <w:ind w:left="720"/>
        <w:rPr>
          <w:rFonts w:ascii="Calibri" w:hAnsi="Calibri" w:cs="Calibri"/>
        </w:rPr>
      </w:pPr>
    </w:p>
    <w:p w:rsidR="00F60616" w:rsidRPr="00F60616" w:rsidRDefault="00F60616" w:rsidP="009B3E8A">
      <w:pPr>
        <w:ind w:left="720"/>
        <w:rPr>
          <w:rFonts w:ascii="Calibri" w:hAnsi="Calibri" w:cs="Calibri"/>
        </w:rPr>
      </w:pPr>
      <w:r w:rsidRPr="00F60616">
        <w:rPr>
          <w:rFonts w:ascii="Calibri" w:hAnsi="Calibri" w:cs="Calibri"/>
        </w:rPr>
        <w:t>Sincerely,</w:t>
      </w:r>
    </w:p>
    <w:p w:rsidR="00AB5175" w:rsidRDefault="00AB5175" w:rsidP="009B3E8A">
      <w:pPr>
        <w:ind w:left="720"/>
        <w:rPr>
          <w:rFonts w:ascii="Calibri" w:hAnsi="Calibri" w:cs="Calibri"/>
        </w:rPr>
      </w:pPr>
    </w:p>
    <w:p w:rsidR="00AB5175" w:rsidRDefault="00AB5175" w:rsidP="009B3E8A">
      <w:pPr>
        <w:ind w:left="720"/>
        <w:rPr>
          <w:rFonts w:ascii="Calibri" w:hAnsi="Calibri" w:cs="Calibri"/>
        </w:rPr>
      </w:pPr>
      <w:r>
        <w:rPr>
          <w:rFonts w:ascii="Calibri" w:hAnsi="Calibri" w:cs="Calibri"/>
        </w:rPr>
        <w:t>Teresa Santucci</w:t>
      </w:r>
    </w:p>
    <w:p w:rsidR="00AB5175" w:rsidRDefault="00AB5175" w:rsidP="009B3E8A">
      <w:pPr>
        <w:ind w:left="720"/>
        <w:rPr>
          <w:rFonts w:ascii="Calibri" w:hAnsi="Calibri" w:cs="Calibri"/>
        </w:rPr>
      </w:pPr>
      <w:r>
        <w:rPr>
          <w:rFonts w:ascii="Calibri" w:hAnsi="Calibri" w:cs="Calibri"/>
        </w:rPr>
        <w:t>Executive Director</w:t>
      </w:r>
    </w:p>
    <w:p w:rsidR="00AB5175" w:rsidRDefault="00AB5175" w:rsidP="009B3E8A">
      <w:pPr>
        <w:ind w:left="720"/>
        <w:rPr>
          <w:rFonts w:ascii="Calibri" w:hAnsi="Calibri" w:cs="Calibri"/>
        </w:rPr>
      </w:pPr>
    </w:p>
    <w:p w:rsidR="00F60616" w:rsidRPr="00F60616" w:rsidRDefault="00F60616" w:rsidP="009B3E8A">
      <w:pPr>
        <w:ind w:left="720"/>
        <w:rPr>
          <w:rFonts w:ascii="Calibri" w:hAnsi="Calibri" w:cs="Calibri"/>
        </w:rPr>
      </w:pPr>
      <w:r w:rsidRPr="00F60616">
        <w:rPr>
          <w:rFonts w:ascii="Calibri" w:hAnsi="Calibri" w:cs="Calibri"/>
        </w:rPr>
        <w:t>pc:</w:t>
      </w:r>
      <w:r w:rsidR="00AB5175">
        <w:rPr>
          <w:rFonts w:ascii="Calibri" w:hAnsi="Calibri" w:cs="Calibri"/>
        </w:rPr>
        <w:tab/>
        <w:t xml:space="preserve">Audit </w:t>
      </w:r>
      <w:r w:rsidRPr="00F60616">
        <w:rPr>
          <w:rFonts w:ascii="Calibri" w:hAnsi="Calibri" w:cs="Calibri"/>
        </w:rPr>
        <w:t>RFP</w:t>
      </w:r>
      <w:r w:rsidR="00AB5175">
        <w:rPr>
          <w:rFonts w:ascii="Calibri" w:hAnsi="Calibri" w:cs="Calibri"/>
        </w:rPr>
        <w:t>s</w:t>
      </w:r>
    </w:p>
    <w:p w:rsidR="00F60616" w:rsidRPr="00F60616" w:rsidRDefault="00F60616" w:rsidP="00F60616">
      <w:pPr>
        <w:rPr>
          <w:rFonts w:ascii="Calibri" w:hAnsi="Calibri" w:cs="Calibri"/>
          <w:b/>
        </w:rPr>
      </w:pPr>
    </w:p>
    <w:p w:rsidR="00D717EE" w:rsidRDefault="00D717EE"/>
    <w:sectPr w:rsidR="00D717EE" w:rsidSect="009B3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16E"/>
    <w:multiLevelType w:val="hybridMultilevel"/>
    <w:tmpl w:val="B298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250AA"/>
    <w:multiLevelType w:val="hybridMultilevel"/>
    <w:tmpl w:val="78582DC0"/>
    <w:lvl w:ilvl="0" w:tplc="19CE5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0F105C"/>
    <w:multiLevelType w:val="hybridMultilevel"/>
    <w:tmpl w:val="75B410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A2334DD"/>
    <w:multiLevelType w:val="hybridMultilevel"/>
    <w:tmpl w:val="6900BE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D1C0EFA"/>
    <w:multiLevelType w:val="hybridMultilevel"/>
    <w:tmpl w:val="9EB894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FBE159F"/>
    <w:multiLevelType w:val="hybridMultilevel"/>
    <w:tmpl w:val="263E6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C669F"/>
    <w:multiLevelType w:val="hybridMultilevel"/>
    <w:tmpl w:val="4D60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C1499"/>
    <w:multiLevelType w:val="hybridMultilevel"/>
    <w:tmpl w:val="C53A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4C7C08"/>
    <w:multiLevelType w:val="hybridMultilevel"/>
    <w:tmpl w:val="7FFEA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4"/>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16"/>
    <w:rsid w:val="000025C8"/>
    <w:rsid w:val="00023C53"/>
    <w:rsid w:val="00057B64"/>
    <w:rsid w:val="00091050"/>
    <w:rsid w:val="00245BE0"/>
    <w:rsid w:val="0025411B"/>
    <w:rsid w:val="00392F7D"/>
    <w:rsid w:val="003C7EDA"/>
    <w:rsid w:val="00477139"/>
    <w:rsid w:val="004952AF"/>
    <w:rsid w:val="004C3DE5"/>
    <w:rsid w:val="004C7607"/>
    <w:rsid w:val="00531985"/>
    <w:rsid w:val="005B7732"/>
    <w:rsid w:val="0063608C"/>
    <w:rsid w:val="006F1A31"/>
    <w:rsid w:val="0071037F"/>
    <w:rsid w:val="007B1CCE"/>
    <w:rsid w:val="007E09C7"/>
    <w:rsid w:val="007E2C1E"/>
    <w:rsid w:val="00800703"/>
    <w:rsid w:val="008419F6"/>
    <w:rsid w:val="008E0E7E"/>
    <w:rsid w:val="00976517"/>
    <w:rsid w:val="009B3E8A"/>
    <w:rsid w:val="00A963F7"/>
    <w:rsid w:val="00AB5175"/>
    <w:rsid w:val="00B4786B"/>
    <w:rsid w:val="00B75586"/>
    <w:rsid w:val="00B923DF"/>
    <w:rsid w:val="00B9726D"/>
    <w:rsid w:val="00BB6817"/>
    <w:rsid w:val="00C40961"/>
    <w:rsid w:val="00CF70C5"/>
    <w:rsid w:val="00D717EE"/>
    <w:rsid w:val="00DA7E82"/>
    <w:rsid w:val="00E64FC5"/>
    <w:rsid w:val="00EE0041"/>
    <w:rsid w:val="00F60616"/>
    <w:rsid w:val="00F7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025C8"/>
    <w:pPr>
      <w:keepNext/>
      <w:outlineLvl w:val="0"/>
    </w:pPr>
    <w:rPr>
      <w:rFonts w:eastAsia="Arial Unicode MS"/>
      <w:b/>
      <w:bCs/>
      <w:i/>
      <w:iCs/>
      <w:sz w:val="22"/>
      <w:szCs w:val="22"/>
    </w:rPr>
  </w:style>
  <w:style w:type="paragraph" w:styleId="Heading2">
    <w:name w:val="heading 2"/>
    <w:basedOn w:val="Normal"/>
    <w:next w:val="Normal"/>
    <w:link w:val="Heading2Char"/>
    <w:uiPriority w:val="9"/>
    <w:unhideWhenUsed/>
    <w:qFormat/>
    <w:rsid w:val="0025411B"/>
    <w:pPr>
      <w:keepNext/>
      <w:ind w:right="288"/>
      <w:outlineLvl w:val="1"/>
    </w:pPr>
    <w:rPr>
      <w:rFonts w:ascii="Calibri" w:hAnsi="Calibri" w:cs="Calibri"/>
      <w:b/>
    </w:rPr>
  </w:style>
  <w:style w:type="paragraph" w:styleId="Heading3">
    <w:name w:val="heading 3"/>
    <w:basedOn w:val="Normal"/>
    <w:next w:val="Normal"/>
    <w:link w:val="Heading3Char"/>
    <w:uiPriority w:val="9"/>
    <w:unhideWhenUsed/>
    <w:qFormat/>
    <w:rsid w:val="00392F7D"/>
    <w:pPr>
      <w:keepNext/>
      <w:outlineLvl w:val="2"/>
    </w:pPr>
    <w:rPr>
      <w:rFonts w:ascii="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EnvelopeReturn">
    <w:name w:val="envelope return"/>
    <w:basedOn w:val="Normal"/>
    <w:uiPriority w:val="99"/>
    <w:semiHidden/>
    <w:unhideWhenUsed/>
    <w:rsid w:val="00531985"/>
    <w:rPr>
      <w:rFonts w:ascii="Century Gothic" w:eastAsiaTheme="majorEastAsia" w:hAnsi="Century Gothic" w:cstheme="majorBidi"/>
      <w:sz w:val="20"/>
      <w:szCs w:val="20"/>
    </w:rPr>
  </w:style>
  <w:style w:type="paragraph" w:styleId="EnvelopeAddress">
    <w:name w:val="envelope address"/>
    <w:basedOn w:val="Normal"/>
    <w:uiPriority w:val="99"/>
    <w:semiHidden/>
    <w:unhideWhenUsed/>
    <w:rsid w:val="003C7EDA"/>
    <w:pPr>
      <w:framePr w:w="7920" w:h="1980" w:hRule="exact" w:hSpace="180" w:wrap="auto" w:hAnchor="page" w:xAlign="center" w:yAlign="bottom"/>
      <w:ind w:left="2880"/>
    </w:pPr>
    <w:rPr>
      <w:rFonts w:ascii="Century Gothic" w:eastAsiaTheme="majorEastAsia" w:hAnsi="Century Gothic" w:cstheme="majorBidi"/>
    </w:rPr>
  </w:style>
  <w:style w:type="paragraph" w:styleId="ListParagraph">
    <w:name w:val="List Paragraph"/>
    <w:basedOn w:val="Normal"/>
    <w:uiPriority w:val="34"/>
    <w:qFormat/>
    <w:rsid w:val="007E2C1E"/>
    <w:pPr>
      <w:ind w:left="720"/>
      <w:contextualSpacing/>
    </w:pPr>
  </w:style>
  <w:style w:type="paragraph" w:styleId="Title">
    <w:name w:val="Title"/>
    <w:basedOn w:val="Normal"/>
    <w:next w:val="Normal"/>
    <w:link w:val="TitleChar"/>
    <w:uiPriority w:val="10"/>
    <w:qFormat/>
    <w:rsid w:val="00800703"/>
    <w:pPr>
      <w:tabs>
        <w:tab w:val="center" w:pos="4320"/>
      </w:tabs>
      <w:jc w:val="center"/>
      <w:outlineLvl w:val="1"/>
    </w:pPr>
    <w:rPr>
      <w:rFonts w:ascii="Calibri" w:hAnsi="Calibri" w:cs="Calibri"/>
      <w:b/>
      <w:bCs/>
    </w:rPr>
  </w:style>
  <w:style w:type="character" w:customStyle="1" w:styleId="TitleChar">
    <w:name w:val="Title Char"/>
    <w:basedOn w:val="DefaultParagraphFont"/>
    <w:link w:val="Title"/>
    <w:uiPriority w:val="10"/>
    <w:rsid w:val="00800703"/>
    <w:rPr>
      <w:rFonts w:ascii="Calibri" w:hAnsi="Calibri" w:cs="Calibri"/>
      <w:b/>
      <w:bCs/>
      <w:sz w:val="24"/>
      <w:szCs w:val="24"/>
    </w:rPr>
  </w:style>
  <w:style w:type="character" w:customStyle="1" w:styleId="Heading1Char">
    <w:name w:val="Heading 1 Char"/>
    <w:basedOn w:val="DefaultParagraphFont"/>
    <w:link w:val="Heading1"/>
    <w:rsid w:val="000025C8"/>
    <w:rPr>
      <w:rFonts w:eastAsia="Arial Unicode MS"/>
      <w:b/>
      <w:bCs/>
      <w:i/>
      <w:iCs/>
      <w:sz w:val="22"/>
      <w:szCs w:val="22"/>
    </w:rPr>
  </w:style>
  <w:style w:type="character" w:customStyle="1" w:styleId="Heading2Char">
    <w:name w:val="Heading 2 Char"/>
    <w:basedOn w:val="DefaultParagraphFont"/>
    <w:link w:val="Heading2"/>
    <w:uiPriority w:val="9"/>
    <w:rsid w:val="0025411B"/>
    <w:rPr>
      <w:rFonts w:ascii="Calibri" w:hAnsi="Calibri" w:cs="Calibri"/>
      <w:b/>
      <w:sz w:val="24"/>
      <w:szCs w:val="24"/>
    </w:rPr>
  </w:style>
  <w:style w:type="character" w:customStyle="1" w:styleId="Heading3Char">
    <w:name w:val="Heading 3 Char"/>
    <w:basedOn w:val="DefaultParagraphFont"/>
    <w:link w:val="Heading3"/>
    <w:uiPriority w:val="9"/>
    <w:rsid w:val="00392F7D"/>
    <w:rPr>
      <w:rFonts w:ascii="Calibri" w:hAnsi="Calibri" w:cs="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025C8"/>
    <w:pPr>
      <w:keepNext/>
      <w:outlineLvl w:val="0"/>
    </w:pPr>
    <w:rPr>
      <w:rFonts w:eastAsia="Arial Unicode MS"/>
      <w:b/>
      <w:bCs/>
      <w:i/>
      <w:iCs/>
      <w:sz w:val="22"/>
      <w:szCs w:val="22"/>
    </w:rPr>
  </w:style>
  <w:style w:type="paragraph" w:styleId="Heading2">
    <w:name w:val="heading 2"/>
    <w:basedOn w:val="Normal"/>
    <w:next w:val="Normal"/>
    <w:link w:val="Heading2Char"/>
    <w:uiPriority w:val="9"/>
    <w:unhideWhenUsed/>
    <w:qFormat/>
    <w:rsid w:val="0025411B"/>
    <w:pPr>
      <w:keepNext/>
      <w:ind w:right="288"/>
      <w:outlineLvl w:val="1"/>
    </w:pPr>
    <w:rPr>
      <w:rFonts w:ascii="Calibri" w:hAnsi="Calibri" w:cs="Calibri"/>
      <w:b/>
    </w:rPr>
  </w:style>
  <w:style w:type="paragraph" w:styleId="Heading3">
    <w:name w:val="heading 3"/>
    <w:basedOn w:val="Normal"/>
    <w:next w:val="Normal"/>
    <w:link w:val="Heading3Char"/>
    <w:uiPriority w:val="9"/>
    <w:unhideWhenUsed/>
    <w:qFormat/>
    <w:rsid w:val="00392F7D"/>
    <w:pPr>
      <w:keepNext/>
      <w:outlineLvl w:val="2"/>
    </w:pPr>
    <w:rPr>
      <w:rFonts w:ascii="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EnvelopeReturn">
    <w:name w:val="envelope return"/>
    <w:basedOn w:val="Normal"/>
    <w:uiPriority w:val="99"/>
    <w:semiHidden/>
    <w:unhideWhenUsed/>
    <w:rsid w:val="00531985"/>
    <w:rPr>
      <w:rFonts w:ascii="Century Gothic" w:eastAsiaTheme="majorEastAsia" w:hAnsi="Century Gothic" w:cstheme="majorBidi"/>
      <w:sz w:val="20"/>
      <w:szCs w:val="20"/>
    </w:rPr>
  </w:style>
  <w:style w:type="paragraph" w:styleId="EnvelopeAddress">
    <w:name w:val="envelope address"/>
    <w:basedOn w:val="Normal"/>
    <w:uiPriority w:val="99"/>
    <w:semiHidden/>
    <w:unhideWhenUsed/>
    <w:rsid w:val="003C7EDA"/>
    <w:pPr>
      <w:framePr w:w="7920" w:h="1980" w:hRule="exact" w:hSpace="180" w:wrap="auto" w:hAnchor="page" w:xAlign="center" w:yAlign="bottom"/>
      <w:ind w:left="2880"/>
    </w:pPr>
    <w:rPr>
      <w:rFonts w:ascii="Century Gothic" w:eastAsiaTheme="majorEastAsia" w:hAnsi="Century Gothic" w:cstheme="majorBidi"/>
    </w:rPr>
  </w:style>
  <w:style w:type="paragraph" w:styleId="ListParagraph">
    <w:name w:val="List Paragraph"/>
    <w:basedOn w:val="Normal"/>
    <w:uiPriority w:val="34"/>
    <w:qFormat/>
    <w:rsid w:val="007E2C1E"/>
    <w:pPr>
      <w:ind w:left="720"/>
      <w:contextualSpacing/>
    </w:pPr>
  </w:style>
  <w:style w:type="paragraph" w:styleId="Title">
    <w:name w:val="Title"/>
    <w:basedOn w:val="Normal"/>
    <w:next w:val="Normal"/>
    <w:link w:val="TitleChar"/>
    <w:uiPriority w:val="10"/>
    <w:qFormat/>
    <w:rsid w:val="00800703"/>
    <w:pPr>
      <w:tabs>
        <w:tab w:val="center" w:pos="4320"/>
      </w:tabs>
      <w:jc w:val="center"/>
      <w:outlineLvl w:val="1"/>
    </w:pPr>
    <w:rPr>
      <w:rFonts w:ascii="Calibri" w:hAnsi="Calibri" w:cs="Calibri"/>
      <w:b/>
      <w:bCs/>
    </w:rPr>
  </w:style>
  <w:style w:type="character" w:customStyle="1" w:styleId="TitleChar">
    <w:name w:val="Title Char"/>
    <w:basedOn w:val="DefaultParagraphFont"/>
    <w:link w:val="Title"/>
    <w:uiPriority w:val="10"/>
    <w:rsid w:val="00800703"/>
    <w:rPr>
      <w:rFonts w:ascii="Calibri" w:hAnsi="Calibri" w:cs="Calibri"/>
      <w:b/>
      <w:bCs/>
      <w:sz w:val="24"/>
      <w:szCs w:val="24"/>
    </w:rPr>
  </w:style>
  <w:style w:type="character" w:customStyle="1" w:styleId="Heading1Char">
    <w:name w:val="Heading 1 Char"/>
    <w:basedOn w:val="DefaultParagraphFont"/>
    <w:link w:val="Heading1"/>
    <w:rsid w:val="000025C8"/>
    <w:rPr>
      <w:rFonts w:eastAsia="Arial Unicode MS"/>
      <w:b/>
      <w:bCs/>
      <w:i/>
      <w:iCs/>
      <w:sz w:val="22"/>
      <w:szCs w:val="22"/>
    </w:rPr>
  </w:style>
  <w:style w:type="character" w:customStyle="1" w:styleId="Heading2Char">
    <w:name w:val="Heading 2 Char"/>
    <w:basedOn w:val="DefaultParagraphFont"/>
    <w:link w:val="Heading2"/>
    <w:uiPriority w:val="9"/>
    <w:rsid w:val="0025411B"/>
    <w:rPr>
      <w:rFonts w:ascii="Calibri" w:hAnsi="Calibri" w:cs="Calibri"/>
      <w:b/>
      <w:sz w:val="24"/>
      <w:szCs w:val="24"/>
    </w:rPr>
  </w:style>
  <w:style w:type="character" w:customStyle="1" w:styleId="Heading3Char">
    <w:name w:val="Heading 3 Char"/>
    <w:basedOn w:val="DefaultParagraphFont"/>
    <w:link w:val="Heading3"/>
    <w:uiPriority w:val="9"/>
    <w:rsid w:val="00392F7D"/>
    <w:rPr>
      <w:rFonts w:ascii="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636D7-3863-4210-966B-F9596FC8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A61F1A44.dotm</Template>
  <TotalTime>372</TotalTime>
  <Pages>3</Pages>
  <Words>988</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Loe</dc:creator>
  <cp:lastModifiedBy>Kimberly Loe</cp:lastModifiedBy>
  <cp:revision>11</cp:revision>
  <cp:lastPrinted>2018-04-04T16:17:00Z</cp:lastPrinted>
  <dcterms:created xsi:type="dcterms:W3CDTF">2016-11-07T18:05:00Z</dcterms:created>
  <dcterms:modified xsi:type="dcterms:W3CDTF">2018-04-04T22:29:00Z</dcterms:modified>
</cp:coreProperties>
</file>